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589F87" w14:textId="77777777" w:rsidR="005513B8" w:rsidRPr="00252A82" w:rsidRDefault="005513B8">
      <w:pPr>
        <w:rPr>
          <w:rFonts w:ascii="Tahoma" w:hAnsi="Tahoma" w:cs="Tahoma"/>
        </w:rPr>
      </w:pPr>
      <w:r w:rsidRPr="00252A82">
        <w:rPr>
          <w:rFonts w:ascii="Tahoma" w:hAnsi="Tahoma" w:cs="Tahoma"/>
          <w:noProof/>
        </w:rPr>
        <w:drawing>
          <wp:inline distT="0" distB="0" distL="0" distR="0" wp14:anchorId="661ED37B" wp14:editId="47A3FDD5">
            <wp:extent cx="1152525" cy="1228725"/>
            <wp:effectExtent l="0" t="0" r="9525" b="952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28725"/>
                    </a:xfrm>
                    <a:prstGeom prst="rect">
                      <a:avLst/>
                    </a:prstGeom>
                    <a:noFill/>
                    <a:ln>
                      <a:noFill/>
                    </a:ln>
                  </pic:spPr>
                </pic:pic>
              </a:graphicData>
            </a:graphic>
          </wp:inline>
        </w:drawing>
      </w:r>
    </w:p>
    <w:p w14:paraId="61D098A6" w14:textId="76B49150" w:rsidR="005513B8" w:rsidRPr="00252A82" w:rsidRDefault="005513B8" w:rsidP="005513B8">
      <w:pPr>
        <w:pStyle w:val="BodyText"/>
        <w:jc w:val="left"/>
        <w:rPr>
          <w:rFonts w:ascii="Tahoma" w:hAnsi="Tahoma" w:cs="Tahoma"/>
          <w:b/>
          <w:sz w:val="22"/>
          <w:szCs w:val="22"/>
        </w:rPr>
      </w:pPr>
      <w:r w:rsidRPr="00252A82">
        <w:rPr>
          <w:rFonts w:ascii="Tahoma" w:hAnsi="Tahoma" w:cs="Tahoma"/>
          <w:b/>
          <w:sz w:val="22"/>
          <w:szCs w:val="22"/>
        </w:rPr>
        <w:t>Safeguarding and Child Protection Policy 2017</w:t>
      </w:r>
    </w:p>
    <w:p w14:paraId="1A7D058E" w14:textId="16C60569" w:rsidR="005513B8" w:rsidRDefault="005513B8" w:rsidP="00252A82">
      <w:pPr>
        <w:spacing w:after="0" w:line="240" w:lineRule="auto"/>
        <w:ind w:right="179"/>
        <w:jc w:val="both"/>
        <w:outlineLvl w:val="0"/>
        <w:rPr>
          <w:rFonts w:ascii="Tahoma" w:hAnsi="Tahoma" w:cs="Tahoma"/>
        </w:rPr>
      </w:pPr>
      <w:r w:rsidRPr="00252A82">
        <w:rPr>
          <w:rFonts w:ascii="Tahoma" w:hAnsi="Tahoma" w:cs="Tahoma"/>
        </w:rPr>
        <w:t xml:space="preserve">The purpose of this document is to assist all staff </w:t>
      </w:r>
      <w:r w:rsidR="0068026A" w:rsidRPr="00252A82">
        <w:rPr>
          <w:rFonts w:ascii="Tahoma" w:hAnsi="Tahoma" w:cs="Tahoma"/>
        </w:rPr>
        <w:t>in</w:t>
      </w:r>
      <w:r w:rsidRPr="00252A82">
        <w:rPr>
          <w:rFonts w:ascii="Tahoma" w:hAnsi="Tahoma" w:cs="Tahoma"/>
        </w:rPr>
        <w:t xml:space="preserve"> safeguard</w:t>
      </w:r>
      <w:r w:rsidR="0068026A" w:rsidRPr="00252A82">
        <w:rPr>
          <w:rFonts w:ascii="Tahoma" w:hAnsi="Tahoma" w:cs="Tahoma"/>
        </w:rPr>
        <w:t>ing</w:t>
      </w:r>
      <w:r w:rsidRPr="00252A82">
        <w:rPr>
          <w:rFonts w:ascii="Tahoma" w:hAnsi="Tahoma" w:cs="Tahoma"/>
        </w:rPr>
        <w:t xml:space="preserve"> and protect</w:t>
      </w:r>
      <w:r w:rsidR="0068026A" w:rsidRPr="00252A82">
        <w:rPr>
          <w:rFonts w:ascii="Tahoma" w:hAnsi="Tahoma" w:cs="Tahoma"/>
        </w:rPr>
        <w:t>ing</w:t>
      </w:r>
      <w:r w:rsidRPr="00252A82">
        <w:rPr>
          <w:rFonts w:ascii="Tahoma" w:hAnsi="Tahoma" w:cs="Tahoma"/>
        </w:rPr>
        <w:t xml:space="preserve"> children</w:t>
      </w:r>
      <w:r w:rsidRPr="00252A82">
        <w:rPr>
          <w:rFonts w:ascii="Tahoma" w:hAnsi="Tahoma" w:cs="Tahoma"/>
          <w:spacing w:val="-23"/>
        </w:rPr>
        <w:t xml:space="preserve"> </w:t>
      </w:r>
      <w:r w:rsidRPr="00252A82">
        <w:rPr>
          <w:rFonts w:ascii="Tahoma" w:hAnsi="Tahoma" w:cs="Tahoma"/>
        </w:rPr>
        <w:t>who are at risk of abuse or neglect and promot</w:t>
      </w:r>
      <w:r w:rsidR="0068026A" w:rsidRPr="00252A82">
        <w:rPr>
          <w:rFonts w:ascii="Tahoma" w:hAnsi="Tahoma" w:cs="Tahoma"/>
        </w:rPr>
        <w:t>ing</w:t>
      </w:r>
      <w:r w:rsidRPr="00252A82">
        <w:rPr>
          <w:rFonts w:ascii="Tahoma" w:hAnsi="Tahoma" w:cs="Tahoma"/>
        </w:rPr>
        <w:t xml:space="preserve"> their well-being. </w:t>
      </w:r>
    </w:p>
    <w:p w14:paraId="45CA4D0F" w14:textId="77777777" w:rsidR="003D6C32" w:rsidRPr="00252A82" w:rsidRDefault="003D6C32" w:rsidP="00252A82">
      <w:pPr>
        <w:spacing w:after="0" w:line="240" w:lineRule="auto"/>
        <w:ind w:right="179"/>
        <w:jc w:val="both"/>
        <w:outlineLvl w:val="0"/>
        <w:rPr>
          <w:rFonts w:ascii="Tahoma" w:hAnsi="Tahoma" w:cs="Tahoma"/>
        </w:rPr>
      </w:pPr>
    </w:p>
    <w:p w14:paraId="494AC59E" w14:textId="2927FDAA" w:rsidR="005513B8" w:rsidRDefault="005513B8" w:rsidP="00252A82">
      <w:pPr>
        <w:spacing w:after="0" w:line="240" w:lineRule="auto"/>
        <w:ind w:right="108"/>
        <w:jc w:val="both"/>
        <w:rPr>
          <w:rFonts w:ascii="Tahoma" w:hAnsi="Tahoma" w:cs="Tahoma"/>
        </w:rPr>
      </w:pPr>
      <w:r w:rsidRPr="00252A82">
        <w:rPr>
          <w:rFonts w:ascii="Tahoma" w:hAnsi="Tahoma" w:cs="Tahoma"/>
        </w:rPr>
        <w:t>At NT&amp;AS we are committed to safeguarding children and young people and we expect everyone who works in NT&amp;AS to share this commitment. Adults in NT&amp;AS take all welfare concerns seriously and encourage children and young people to talk to us about anything that worries them.</w:t>
      </w:r>
    </w:p>
    <w:p w14:paraId="7E3B1A80" w14:textId="77777777" w:rsidR="00252A82" w:rsidRPr="00252A82" w:rsidRDefault="00252A82" w:rsidP="00252A82">
      <w:pPr>
        <w:spacing w:after="0" w:line="240" w:lineRule="auto"/>
        <w:ind w:right="108"/>
        <w:jc w:val="both"/>
        <w:rPr>
          <w:rFonts w:ascii="Tahoma" w:hAnsi="Tahoma" w:cs="Tahoma"/>
        </w:rPr>
      </w:pPr>
    </w:p>
    <w:p w14:paraId="548C1E9B" w14:textId="77777777" w:rsidR="005513B8" w:rsidRPr="00252A82" w:rsidRDefault="005513B8" w:rsidP="00A57E8F">
      <w:pPr>
        <w:spacing w:after="120" w:line="240" w:lineRule="auto"/>
        <w:ind w:right="179"/>
        <w:jc w:val="both"/>
        <w:outlineLvl w:val="0"/>
        <w:rPr>
          <w:rFonts w:ascii="Tahoma" w:hAnsi="Tahoma" w:cs="Tahoma"/>
        </w:rPr>
      </w:pPr>
      <w:r w:rsidRPr="00252A82">
        <w:rPr>
          <w:rFonts w:ascii="Tahoma" w:hAnsi="Tahoma" w:cs="Tahoma"/>
        </w:rPr>
        <w:t>This policy and</w:t>
      </w:r>
      <w:r w:rsidRPr="00252A82">
        <w:rPr>
          <w:rFonts w:ascii="Tahoma" w:hAnsi="Tahoma" w:cs="Tahoma"/>
          <w:spacing w:val="-21"/>
        </w:rPr>
        <w:t xml:space="preserve"> </w:t>
      </w:r>
      <w:r w:rsidRPr="00252A82">
        <w:rPr>
          <w:rFonts w:ascii="Tahoma" w:hAnsi="Tahoma" w:cs="Tahoma"/>
        </w:rPr>
        <w:t xml:space="preserve">procedures should be read in conjunction with </w:t>
      </w:r>
    </w:p>
    <w:p w14:paraId="1E7F02D7" w14:textId="77777777" w:rsidR="005513B8" w:rsidRPr="00252A82" w:rsidRDefault="005513B8" w:rsidP="005513B8">
      <w:pPr>
        <w:pStyle w:val="ListParagraph"/>
        <w:numPr>
          <w:ilvl w:val="0"/>
          <w:numId w:val="4"/>
        </w:numPr>
        <w:ind w:left="1418" w:right="179"/>
        <w:jc w:val="both"/>
        <w:outlineLvl w:val="0"/>
        <w:rPr>
          <w:rFonts w:ascii="Tahoma" w:hAnsi="Tahoma" w:cs="Tahoma"/>
        </w:rPr>
      </w:pPr>
      <w:r w:rsidRPr="00252A82">
        <w:rPr>
          <w:rFonts w:ascii="Tahoma" w:hAnsi="Tahoma" w:cs="Tahoma"/>
        </w:rPr>
        <w:t>Working Together</w:t>
      </w:r>
      <w:r w:rsidRPr="00252A82">
        <w:rPr>
          <w:rFonts w:ascii="Tahoma" w:hAnsi="Tahoma" w:cs="Tahoma"/>
          <w:spacing w:val="-20"/>
        </w:rPr>
        <w:t xml:space="preserve"> </w:t>
      </w:r>
      <w:r w:rsidRPr="00252A82">
        <w:rPr>
          <w:rFonts w:ascii="Tahoma" w:hAnsi="Tahoma" w:cs="Tahoma"/>
        </w:rPr>
        <w:t>to Safeguard Children 2015</w:t>
      </w:r>
    </w:p>
    <w:p w14:paraId="099CC67A" w14:textId="77777777" w:rsidR="005513B8" w:rsidRPr="00252A82" w:rsidRDefault="005513B8" w:rsidP="005513B8">
      <w:pPr>
        <w:pStyle w:val="ListParagraph"/>
        <w:numPr>
          <w:ilvl w:val="0"/>
          <w:numId w:val="4"/>
        </w:numPr>
        <w:ind w:left="1418" w:right="179"/>
        <w:jc w:val="both"/>
        <w:outlineLvl w:val="0"/>
        <w:rPr>
          <w:rFonts w:ascii="Tahoma" w:eastAsia="Arial" w:hAnsi="Tahoma" w:cs="Tahoma"/>
        </w:rPr>
      </w:pPr>
      <w:r w:rsidRPr="00252A82">
        <w:rPr>
          <w:rFonts w:ascii="Tahoma" w:hAnsi="Tahoma" w:cs="Tahoma"/>
        </w:rPr>
        <w:t>Keeping children safe in education</w:t>
      </w:r>
      <w:r w:rsidRPr="00252A82">
        <w:rPr>
          <w:rFonts w:ascii="Tahoma" w:hAnsi="Tahoma" w:cs="Tahoma"/>
          <w:spacing w:val="-15"/>
        </w:rPr>
        <w:t xml:space="preserve"> </w:t>
      </w:r>
      <w:r w:rsidRPr="00252A82">
        <w:rPr>
          <w:rFonts w:ascii="Tahoma" w:hAnsi="Tahoma" w:cs="Tahoma"/>
        </w:rPr>
        <w:t>2016</w:t>
      </w:r>
    </w:p>
    <w:p w14:paraId="5E76FE06" w14:textId="67DFB38D" w:rsidR="005513B8" w:rsidRPr="00252A82" w:rsidRDefault="00C02CDD" w:rsidP="005513B8">
      <w:pPr>
        <w:pStyle w:val="ListParagraph"/>
        <w:numPr>
          <w:ilvl w:val="0"/>
          <w:numId w:val="4"/>
        </w:numPr>
        <w:ind w:left="1418" w:right="179"/>
        <w:jc w:val="both"/>
        <w:outlineLvl w:val="0"/>
        <w:rPr>
          <w:rFonts w:ascii="Tahoma" w:eastAsia="Arial" w:hAnsi="Tahoma" w:cs="Tahoma"/>
        </w:rPr>
      </w:pPr>
      <w:r>
        <w:rPr>
          <w:rFonts w:ascii="Tahoma" w:hAnsi="Tahoma" w:cs="Tahoma"/>
        </w:rPr>
        <w:t>NT&amp;AS Internet Access</w:t>
      </w:r>
      <w:r w:rsidR="005513B8" w:rsidRPr="00252A82">
        <w:rPr>
          <w:rFonts w:ascii="Tahoma" w:hAnsi="Tahoma" w:cs="Tahoma"/>
        </w:rPr>
        <w:t xml:space="preserve"> policy</w:t>
      </w:r>
    </w:p>
    <w:p w14:paraId="15FC25DE" w14:textId="77777777" w:rsidR="005513B8" w:rsidRPr="00252A82" w:rsidRDefault="005513B8" w:rsidP="005513B8">
      <w:pPr>
        <w:pStyle w:val="ListParagraph"/>
        <w:numPr>
          <w:ilvl w:val="0"/>
          <w:numId w:val="4"/>
        </w:numPr>
        <w:ind w:left="1418" w:right="179"/>
        <w:jc w:val="both"/>
        <w:outlineLvl w:val="0"/>
        <w:rPr>
          <w:rFonts w:ascii="Tahoma" w:eastAsia="Arial" w:hAnsi="Tahoma" w:cs="Tahoma"/>
        </w:rPr>
      </w:pPr>
      <w:r w:rsidRPr="00252A82">
        <w:rPr>
          <w:rFonts w:ascii="Tahoma" w:hAnsi="Tahoma" w:cs="Tahoma"/>
        </w:rPr>
        <w:t>NT&amp;AS Code of Conduct</w:t>
      </w:r>
    </w:p>
    <w:p w14:paraId="05456887" w14:textId="37062618" w:rsidR="005513B8" w:rsidRPr="00252A82" w:rsidRDefault="00703086" w:rsidP="005513B8">
      <w:pPr>
        <w:pStyle w:val="ListParagraph"/>
        <w:numPr>
          <w:ilvl w:val="0"/>
          <w:numId w:val="4"/>
        </w:numPr>
        <w:ind w:left="1418" w:right="179"/>
        <w:jc w:val="both"/>
        <w:outlineLvl w:val="0"/>
        <w:rPr>
          <w:rFonts w:ascii="Tahoma" w:eastAsia="Arial" w:hAnsi="Tahoma" w:cs="Tahoma"/>
        </w:rPr>
      </w:pPr>
      <w:r>
        <w:rPr>
          <w:rFonts w:ascii="Tahoma" w:hAnsi="Tahoma" w:cs="Tahoma"/>
        </w:rPr>
        <w:t xml:space="preserve">NT&amp;AS Data Protection Agreement </w:t>
      </w:r>
      <w:r w:rsidR="003D6C32">
        <w:rPr>
          <w:rFonts w:ascii="Tahoma" w:hAnsi="Tahoma" w:cs="Tahoma"/>
        </w:rPr>
        <w:t xml:space="preserve"> </w:t>
      </w:r>
    </w:p>
    <w:p w14:paraId="6219F79B" w14:textId="6575392A" w:rsidR="00252A82" w:rsidRPr="00252A82" w:rsidRDefault="009B5342" w:rsidP="00252A82">
      <w:pPr>
        <w:pStyle w:val="ListParagraph"/>
        <w:numPr>
          <w:ilvl w:val="0"/>
          <w:numId w:val="4"/>
        </w:numPr>
        <w:ind w:left="1418" w:right="179"/>
        <w:jc w:val="both"/>
        <w:outlineLvl w:val="0"/>
        <w:rPr>
          <w:rFonts w:ascii="Tahoma" w:eastAsia="Arial" w:hAnsi="Tahoma" w:cs="Tahoma"/>
        </w:rPr>
      </w:pPr>
      <w:r>
        <w:rPr>
          <w:rFonts w:ascii="Tahoma" w:hAnsi="Tahoma" w:cs="Tahoma"/>
        </w:rPr>
        <w:t>NT&amp;AS A</w:t>
      </w:r>
      <w:r w:rsidR="00CD238B" w:rsidRPr="00252A82">
        <w:rPr>
          <w:rFonts w:ascii="Tahoma" w:hAnsi="Tahoma" w:cs="Tahoma"/>
        </w:rPr>
        <w:t>nti Bullying policy</w:t>
      </w:r>
    </w:p>
    <w:p w14:paraId="02095F14" w14:textId="77777777" w:rsidR="00252A82" w:rsidRPr="00252A82" w:rsidRDefault="00252A82" w:rsidP="00252A82">
      <w:pPr>
        <w:spacing w:after="0"/>
        <w:ind w:right="181"/>
        <w:jc w:val="both"/>
        <w:outlineLvl w:val="0"/>
        <w:rPr>
          <w:rFonts w:ascii="Tahoma" w:eastAsia="Arial" w:hAnsi="Tahoma" w:cs="Tahoma"/>
        </w:rPr>
      </w:pPr>
    </w:p>
    <w:p w14:paraId="122190A2" w14:textId="0E07C741" w:rsidR="003D6C32" w:rsidRDefault="005513B8" w:rsidP="00252A82">
      <w:pPr>
        <w:pStyle w:val="BodyText"/>
        <w:spacing w:after="0"/>
        <w:ind w:right="179"/>
        <w:jc w:val="both"/>
        <w:outlineLvl w:val="0"/>
        <w:rPr>
          <w:rFonts w:ascii="Tahoma" w:hAnsi="Tahoma" w:cs="Tahoma"/>
          <w:sz w:val="22"/>
          <w:szCs w:val="22"/>
        </w:rPr>
      </w:pPr>
      <w:r w:rsidRPr="00252A82">
        <w:rPr>
          <w:rFonts w:ascii="Tahoma" w:hAnsi="Tahoma" w:cs="Tahoma"/>
          <w:sz w:val="22"/>
          <w:szCs w:val="22"/>
        </w:rPr>
        <w:t>The safeguarding of children is everyone’s business and NT&amp;AS have a</w:t>
      </w:r>
      <w:r w:rsidRPr="00252A82">
        <w:rPr>
          <w:rFonts w:ascii="Tahoma" w:hAnsi="Tahoma" w:cs="Tahoma"/>
          <w:spacing w:val="-18"/>
          <w:sz w:val="22"/>
          <w:szCs w:val="22"/>
        </w:rPr>
        <w:t xml:space="preserve"> </w:t>
      </w:r>
      <w:r w:rsidRPr="00252A82">
        <w:rPr>
          <w:rFonts w:ascii="Tahoma" w:hAnsi="Tahoma" w:cs="Tahoma"/>
          <w:sz w:val="22"/>
          <w:szCs w:val="22"/>
        </w:rPr>
        <w:t xml:space="preserve">responsibility under Section 175 of the Education Act 2002 to ensure that </w:t>
      </w:r>
      <w:r w:rsidR="00900147">
        <w:rPr>
          <w:rFonts w:ascii="Tahoma" w:hAnsi="Tahoma" w:cs="Tahoma"/>
          <w:sz w:val="22"/>
          <w:szCs w:val="22"/>
        </w:rPr>
        <w:t>its</w:t>
      </w:r>
      <w:r w:rsidRPr="00252A82">
        <w:rPr>
          <w:rFonts w:ascii="Tahoma" w:hAnsi="Tahoma" w:cs="Tahoma"/>
          <w:sz w:val="22"/>
          <w:szCs w:val="22"/>
        </w:rPr>
        <w:t xml:space="preserve"> functions are carried out</w:t>
      </w:r>
      <w:r w:rsidRPr="00252A82">
        <w:rPr>
          <w:rFonts w:ascii="Tahoma" w:hAnsi="Tahoma" w:cs="Tahoma"/>
          <w:spacing w:val="-30"/>
          <w:sz w:val="22"/>
          <w:szCs w:val="22"/>
        </w:rPr>
        <w:t xml:space="preserve"> </w:t>
      </w:r>
      <w:r w:rsidRPr="00252A82">
        <w:rPr>
          <w:rFonts w:ascii="Tahoma" w:hAnsi="Tahoma" w:cs="Tahoma"/>
          <w:sz w:val="22"/>
          <w:szCs w:val="22"/>
        </w:rPr>
        <w:t xml:space="preserve">with a view to safeguarding and promoting the welfare of children. </w:t>
      </w:r>
    </w:p>
    <w:p w14:paraId="45ADD5C4" w14:textId="77777777" w:rsidR="003D6C32" w:rsidRDefault="003D6C32" w:rsidP="00252A82">
      <w:pPr>
        <w:pStyle w:val="BodyText"/>
        <w:spacing w:after="0"/>
        <w:ind w:right="179"/>
        <w:jc w:val="both"/>
        <w:outlineLvl w:val="0"/>
        <w:rPr>
          <w:rFonts w:ascii="Tahoma" w:hAnsi="Tahoma" w:cs="Tahoma"/>
          <w:sz w:val="22"/>
          <w:szCs w:val="22"/>
        </w:rPr>
      </w:pPr>
    </w:p>
    <w:p w14:paraId="549D67DF" w14:textId="76C3840D" w:rsidR="005513B8" w:rsidRPr="00252A82" w:rsidRDefault="005513B8" w:rsidP="00252A82">
      <w:pPr>
        <w:pStyle w:val="BodyText"/>
        <w:spacing w:after="0"/>
        <w:ind w:right="179"/>
        <w:jc w:val="both"/>
        <w:outlineLvl w:val="0"/>
        <w:rPr>
          <w:rFonts w:ascii="Tahoma" w:hAnsi="Tahoma" w:cs="Tahoma"/>
          <w:sz w:val="22"/>
          <w:szCs w:val="22"/>
        </w:rPr>
      </w:pPr>
      <w:r w:rsidRPr="00252A82">
        <w:rPr>
          <w:rFonts w:ascii="Tahoma" w:hAnsi="Tahoma" w:cs="Tahoma"/>
          <w:sz w:val="22"/>
          <w:szCs w:val="22"/>
        </w:rPr>
        <w:t>This</w:t>
      </w:r>
      <w:r w:rsidRPr="00252A82">
        <w:rPr>
          <w:rFonts w:ascii="Tahoma" w:hAnsi="Tahoma" w:cs="Tahoma"/>
          <w:spacing w:val="-21"/>
          <w:sz w:val="22"/>
          <w:szCs w:val="22"/>
        </w:rPr>
        <w:t xml:space="preserve"> </w:t>
      </w:r>
      <w:r w:rsidRPr="00252A82">
        <w:rPr>
          <w:rFonts w:ascii="Tahoma" w:hAnsi="Tahoma" w:cs="Tahoma"/>
          <w:sz w:val="22"/>
          <w:szCs w:val="22"/>
        </w:rPr>
        <w:t>includes:</w:t>
      </w:r>
    </w:p>
    <w:p w14:paraId="35A6C79B" w14:textId="77777777" w:rsidR="005513B8" w:rsidRPr="00252A82" w:rsidRDefault="005513B8" w:rsidP="00252A82">
      <w:pPr>
        <w:spacing w:after="0"/>
        <w:ind w:right="179"/>
        <w:jc w:val="both"/>
        <w:outlineLvl w:val="0"/>
        <w:rPr>
          <w:rFonts w:ascii="Tahoma" w:hAnsi="Tahoma" w:cs="Tahoma"/>
        </w:rPr>
      </w:pPr>
      <w:r w:rsidRPr="00252A82">
        <w:rPr>
          <w:rFonts w:ascii="Tahoma" w:hAnsi="Tahoma" w:cs="Tahoma"/>
        </w:rPr>
        <w:t>Preventing the impairment of children’s health or development.</w:t>
      </w:r>
    </w:p>
    <w:p w14:paraId="5A4446DF" w14:textId="77777777" w:rsidR="005513B8" w:rsidRPr="00252A82" w:rsidRDefault="005513B8" w:rsidP="00252A82">
      <w:pPr>
        <w:spacing w:after="0"/>
        <w:ind w:right="179"/>
        <w:jc w:val="both"/>
        <w:outlineLvl w:val="0"/>
        <w:rPr>
          <w:rFonts w:ascii="Tahoma" w:hAnsi="Tahoma" w:cs="Tahoma"/>
        </w:rPr>
      </w:pPr>
      <w:r w:rsidRPr="00252A82">
        <w:rPr>
          <w:rFonts w:ascii="Tahoma" w:hAnsi="Tahoma" w:cs="Tahoma"/>
        </w:rPr>
        <w:t>Protecting children from maltreatment.</w:t>
      </w:r>
    </w:p>
    <w:p w14:paraId="085FB062" w14:textId="77777777" w:rsidR="005513B8" w:rsidRPr="00252A82" w:rsidRDefault="005513B8" w:rsidP="00252A82">
      <w:pPr>
        <w:spacing w:after="0"/>
        <w:ind w:right="181"/>
        <w:jc w:val="both"/>
        <w:outlineLvl w:val="0"/>
        <w:rPr>
          <w:rFonts w:ascii="Tahoma" w:hAnsi="Tahoma" w:cs="Tahoma"/>
        </w:rPr>
      </w:pPr>
      <w:r w:rsidRPr="00252A82">
        <w:rPr>
          <w:rFonts w:ascii="Tahoma" w:hAnsi="Tahoma" w:cs="Tahoma"/>
        </w:rPr>
        <w:t>Ensuring children grow up in circumstances consistent with the provision of safe and effective care.</w:t>
      </w:r>
    </w:p>
    <w:p w14:paraId="59FE4B22" w14:textId="66C7E83A" w:rsidR="005513B8" w:rsidRPr="00252A82" w:rsidRDefault="005513B8" w:rsidP="00252A82">
      <w:pPr>
        <w:pStyle w:val="BodyText"/>
        <w:spacing w:after="0"/>
        <w:ind w:right="179"/>
        <w:jc w:val="both"/>
        <w:outlineLvl w:val="0"/>
        <w:rPr>
          <w:rFonts w:ascii="Tahoma" w:hAnsi="Tahoma" w:cs="Tahoma"/>
          <w:sz w:val="22"/>
          <w:szCs w:val="22"/>
        </w:rPr>
      </w:pPr>
      <w:r w:rsidRPr="00252A82">
        <w:rPr>
          <w:rFonts w:ascii="Tahoma" w:hAnsi="Tahoma" w:cs="Tahoma"/>
          <w:sz w:val="22"/>
          <w:szCs w:val="22"/>
        </w:rPr>
        <w:t>The Children Act 1989 defines a child as being up to the age of 18 years; it also</w:t>
      </w:r>
      <w:r w:rsidRPr="00252A82">
        <w:rPr>
          <w:rFonts w:ascii="Tahoma" w:hAnsi="Tahoma" w:cs="Tahoma"/>
          <w:spacing w:val="-27"/>
          <w:sz w:val="22"/>
          <w:szCs w:val="22"/>
        </w:rPr>
        <w:t xml:space="preserve"> </w:t>
      </w:r>
      <w:r w:rsidRPr="00252A82">
        <w:rPr>
          <w:rFonts w:ascii="Tahoma" w:hAnsi="Tahoma" w:cs="Tahoma"/>
          <w:sz w:val="22"/>
          <w:szCs w:val="22"/>
        </w:rPr>
        <w:t xml:space="preserve">defines </w:t>
      </w:r>
      <w:r w:rsidRPr="00252A82">
        <w:rPr>
          <w:rFonts w:ascii="Tahoma" w:hAnsi="Tahoma" w:cs="Tahoma"/>
          <w:bCs/>
          <w:sz w:val="22"/>
          <w:szCs w:val="22"/>
        </w:rPr>
        <w:t xml:space="preserve">significant harm </w:t>
      </w:r>
      <w:r w:rsidRPr="00252A82">
        <w:rPr>
          <w:rFonts w:ascii="Tahoma" w:hAnsi="Tahoma" w:cs="Tahoma"/>
          <w:sz w:val="22"/>
          <w:szCs w:val="22"/>
        </w:rPr>
        <w:t>and the roles and responsibilities of Children’s Social Care and</w:t>
      </w:r>
      <w:r w:rsidRPr="00252A82">
        <w:rPr>
          <w:rFonts w:ascii="Tahoma" w:hAnsi="Tahoma" w:cs="Tahoma"/>
          <w:spacing w:val="-18"/>
          <w:sz w:val="22"/>
          <w:szCs w:val="22"/>
        </w:rPr>
        <w:t xml:space="preserve"> </w:t>
      </w:r>
      <w:r w:rsidRPr="00252A82">
        <w:rPr>
          <w:rFonts w:ascii="Tahoma" w:hAnsi="Tahoma" w:cs="Tahoma"/>
          <w:sz w:val="22"/>
          <w:szCs w:val="22"/>
        </w:rPr>
        <w:t>the Police.</w:t>
      </w:r>
    </w:p>
    <w:p w14:paraId="1E24E412" w14:textId="77777777" w:rsidR="00AF3466" w:rsidRPr="00252A82" w:rsidRDefault="00AF3466" w:rsidP="00A57E8F">
      <w:pPr>
        <w:pStyle w:val="BodyText"/>
        <w:ind w:right="179"/>
        <w:jc w:val="both"/>
        <w:outlineLvl w:val="0"/>
        <w:rPr>
          <w:rFonts w:ascii="Tahoma" w:hAnsi="Tahoma" w:cs="Tahoma"/>
          <w:sz w:val="22"/>
          <w:szCs w:val="22"/>
        </w:rPr>
      </w:pPr>
    </w:p>
    <w:p w14:paraId="0B9545A6" w14:textId="77777777" w:rsidR="005513B8" w:rsidRPr="00252A82" w:rsidRDefault="005513B8" w:rsidP="00A57E8F">
      <w:pPr>
        <w:pStyle w:val="BodyText"/>
        <w:ind w:right="179"/>
        <w:jc w:val="both"/>
        <w:outlineLvl w:val="0"/>
        <w:rPr>
          <w:rFonts w:ascii="Tahoma" w:hAnsi="Tahoma" w:cs="Tahoma"/>
          <w:sz w:val="22"/>
          <w:szCs w:val="22"/>
        </w:rPr>
      </w:pPr>
      <w:r w:rsidRPr="00252A82">
        <w:rPr>
          <w:rFonts w:ascii="Tahoma" w:hAnsi="Tahoma" w:cs="Tahoma"/>
          <w:b/>
          <w:sz w:val="22"/>
          <w:szCs w:val="22"/>
        </w:rPr>
        <w:t>Legislation related to safeguarding in NT&amp;AS</w:t>
      </w:r>
    </w:p>
    <w:p w14:paraId="789DB32A" w14:textId="76233C59" w:rsidR="005513B8" w:rsidRPr="00252A82" w:rsidRDefault="005513B8" w:rsidP="00252A82">
      <w:pPr>
        <w:spacing w:after="0"/>
        <w:ind w:right="181"/>
        <w:jc w:val="both"/>
        <w:outlineLvl w:val="0"/>
        <w:rPr>
          <w:rFonts w:ascii="Tahoma" w:hAnsi="Tahoma" w:cs="Tahoma"/>
        </w:rPr>
      </w:pPr>
      <w:r w:rsidRPr="00252A82">
        <w:rPr>
          <w:rFonts w:ascii="Tahoma" w:hAnsi="Tahoma" w:cs="Tahoma"/>
        </w:rPr>
        <w:t>Keeping Ch</w:t>
      </w:r>
      <w:r w:rsidR="00B47CAD">
        <w:rPr>
          <w:rFonts w:ascii="Tahoma" w:hAnsi="Tahoma" w:cs="Tahoma"/>
        </w:rPr>
        <w:t>ildren Safe in Education (September</w:t>
      </w:r>
      <w:r w:rsidRPr="00252A82">
        <w:rPr>
          <w:rFonts w:ascii="Tahoma" w:hAnsi="Tahoma" w:cs="Tahoma"/>
        </w:rPr>
        <w:t xml:space="preserve"> 2016)</w:t>
      </w:r>
    </w:p>
    <w:p w14:paraId="7A4A010F" w14:textId="6999466C" w:rsidR="005513B8" w:rsidRPr="00252A82" w:rsidRDefault="005513B8" w:rsidP="00252A82">
      <w:pPr>
        <w:spacing w:after="0"/>
        <w:ind w:right="181"/>
        <w:jc w:val="both"/>
        <w:outlineLvl w:val="0"/>
        <w:rPr>
          <w:rFonts w:ascii="Tahoma" w:hAnsi="Tahoma" w:cs="Tahoma"/>
        </w:rPr>
      </w:pPr>
      <w:r w:rsidRPr="00252A82">
        <w:rPr>
          <w:rFonts w:ascii="Tahoma" w:hAnsi="Tahoma" w:cs="Tahoma"/>
        </w:rPr>
        <w:t xml:space="preserve">The Children Act 1989 and 2004 </w:t>
      </w:r>
    </w:p>
    <w:p w14:paraId="3C478B6C" w14:textId="77777777" w:rsidR="00A57E8F" w:rsidRPr="00252A82" w:rsidRDefault="005513B8" w:rsidP="00252A82">
      <w:pPr>
        <w:spacing w:after="0"/>
        <w:ind w:right="181"/>
        <w:jc w:val="both"/>
        <w:outlineLvl w:val="0"/>
        <w:rPr>
          <w:rFonts w:ascii="Tahoma" w:hAnsi="Tahoma" w:cs="Tahoma"/>
        </w:rPr>
      </w:pPr>
      <w:r w:rsidRPr="00252A82">
        <w:rPr>
          <w:rFonts w:ascii="Tahoma" w:hAnsi="Tahoma" w:cs="Tahoma"/>
        </w:rPr>
        <w:t xml:space="preserve">Education Act 2002 The Education (Health Standards) (England) Regulations 2003 </w:t>
      </w:r>
    </w:p>
    <w:p w14:paraId="3E613FF4" w14:textId="3B5585ED" w:rsidR="005513B8" w:rsidRPr="00252A82" w:rsidRDefault="005513B8" w:rsidP="00252A82">
      <w:pPr>
        <w:spacing w:after="0"/>
        <w:ind w:right="181"/>
        <w:jc w:val="both"/>
        <w:outlineLvl w:val="0"/>
        <w:rPr>
          <w:rFonts w:ascii="Tahoma" w:hAnsi="Tahoma" w:cs="Tahoma"/>
        </w:rPr>
      </w:pPr>
      <w:r w:rsidRPr="00252A82">
        <w:rPr>
          <w:rFonts w:ascii="Tahoma" w:hAnsi="Tahoma" w:cs="Tahoma"/>
        </w:rPr>
        <w:t xml:space="preserve">The Further Education (Providers of Education) (England) (Regulations) 2006 </w:t>
      </w:r>
    </w:p>
    <w:p w14:paraId="33DF4144" w14:textId="76A2707F" w:rsidR="005513B8" w:rsidRPr="00252A82" w:rsidRDefault="005513B8" w:rsidP="00252A82">
      <w:pPr>
        <w:spacing w:after="0"/>
        <w:ind w:right="181"/>
        <w:jc w:val="both"/>
        <w:outlineLvl w:val="0"/>
        <w:rPr>
          <w:rFonts w:ascii="Tahoma" w:hAnsi="Tahoma" w:cs="Tahoma"/>
        </w:rPr>
      </w:pPr>
      <w:r w:rsidRPr="00252A82">
        <w:rPr>
          <w:rFonts w:ascii="Tahoma" w:hAnsi="Tahoma" w:cs="Tahoma"/>
        </w:rPr>
        <w:t xml:space="preserve">The Children and Families Act 2014 </w:t>
      </w:r>
    </w:p>
    <w:p w14:paraId="6B4BC545" w14:textId="6FB7CA1D" w:rsidR="005513B8" w:rsidRDefault="005513B8" w:rsidP="00252A82">
      <w:pPr>
        <w:spacing w:after="0"/>
        <w:ind w:right="181"/>
        <w:jc w:val="both"/>
        <w:outlineLvl w:val="0"/>
        <w:rPr>
          <w:rFonts w:ascii="Tahoma" w:hAnsi="Tahoma" w:cs="Tahoma"/>
        </w:rPr>
      </w:pPr>
    </w:p>
    <w:p w14:paraId="78D1A48E" w14:textId="77777777" w:rsidR="00B47CAD" w:rsidRDefault="00B47CAD" w:rsidP="00252A82">
      <w:pPr>
        <w:spacing w:after="0"/>
        <w:ind w:right="181"/>
        <w:jc w:val="both"/>
        <w:outlineLvl w:val="0"/>
        <w:rPr>
          <w:rFonts w:ascii="Tahoma" w:hAnsi="Tahoma" w:cs="Tahoma"/>
        </w:rPr>
      </w:pPr>
    </w:p>
    <w:p w14:paraId="6C6E078F" w14:textId="77777777" w:rsidR="00B47CAD" w:rsidRDefault="00B47CAD" w:rsidP="00252A82">
      <w:pPr>
        <w:spacing w:after="0"/>
        <w:ind w:right="181"/>
        <w:jc w:val="both"/>
        <w:outlineLvl w:val="0"/>
        <w:rPr>
          <w:rFonts w:ascii="Tahoma" w:hAnsi="Tahoma" w:cs="Tahoma"/>
        </w:rPr>
      </w:pPr>
    </w:p>
    <w:p w14:paraId="4F17CD1A" w14:textId="77777777" w:rsidR="005513B8" w:rsidRPr="00252A82" w:rsidRDefault="005513B8" w:rsidP="00017E96">
      <w:pPr>
        <w:pStyle w:val="BodyText"/>
        <w:ind w:right="179"/>
        <w:jc w:val="left"/>
        <w:outlineLvl w:val="0"/>
        <w:rPr>
          <w:rFonts w:ascii="Tahoma" w:hAnsi="Tahoma" w:cs="Tahoma"/>
          <w:b/>
          <w:sz w:val="22"/>
          <w:szCs w:val="22"/>
        </w:rPr>
      </w:pPr>
      <w:r w:rsidRPr="00252A82">
        <w:rPr>
          <w:rFonts w:ascii="Tahoma" w:hAnsi="Tahoma" w:cs="Tahoma"/>
          <w:b/>
          <w:sz w:val="22"/>
          <w:szCs w:val="22"/>
        </w:rPr>
        <w:lastRenderedPageBreak/>
        <w:t>Context</w:t>
      </w:r>
    </w:p>
    <w:p w14:paraId="5F244EA6" w14:textId="77777777" w:rsidR="005513B8" w:rsidRPr="00252A82" w:rsidRDefault="005513B8" w:rsidP="00252A82">
      <w:pPr>
        <w:pStyle w:val="BodyText"/>
        <w:spacing w:after="0"/>
        <w:ind w:right="179"/>
        <w:jc w:val="both"/>
        <w:outlineLvl w:val="0"/>
        <w:rPr>
          <w:rFonts w:ascii="Tahoma" w:hAnsi="Tahoma" w:cs="Tahoma"/>
          <w:sz w:val="22"/>
          <w:szCs w:val="22"/>
        </w:rPr>
      </w:pPr>
      <w:r w:rsidRPr="00252A82">
        <w:rPr>
          <w:rFonts w:ascii="Tahoma" w:hAnsi="Tahoma" w:cs="Tahoma"/>
          <w:sz w:val="22"/>
          <w:szCs w:val="22"/>
        </w:rPr>
        <w:t xml:space="preserve">The content of this policy is applicable to all </w:t>
      </w:r>
      <w:r w:rsidR="00CD238B" w:rsidRPr="00252A82">
        <w:rPr>
          <w:rFonts w:ascii="Tahoma" w:hAnsi="Tahoma" w:cs="Tahoma"/>
          <w:sz w:val="22"/>
          <w:szCs w:val="22"/>
        </w:rPr>
        <w:t>staff</w:t>
      </w:r>
      <w:r w:rsidRPr="00252A82">
        <w:rPr>
          <w:rFonts w:ascii="Tahoma" w:hAnsi="Tahoma" w:cs="Tahoma"/>
          <w:sz w:val="22"/>
          <w:szCs w:val="22"/>
        </w:rPr>
        <w:t xml:space="preserve"> and </w:t>
      </w:r>
      <w:r w:rsidR="00CD238B" w:rsidRPr="00252A82">
        <w:rPr>
          <w:rFonts w:ascii="Tahoma" w:hAnsi="Tahoma" w:cs="Tahoma"/>
          <w:sz w:val="22"/>
          <w:szCs w:val="22"/>
        </w:rPr>
        <w:t>the Directors of NT&amp;AS</w:t>
      </w:r>
      <w:r w:rsidRPr="00252A82">
        <w:rPr>
          <w:rFonts w:ascii="Tahoma" w:hAnsi="Tahoma" w:cs="Tahoma"/>
          <w:sz w:val="22"/>
          <w:szCs w:val="22"/>
        </w:rPr>
        <w:t>.</w:t>
      </w:r>
    </w:p>
    <w:p w14:paraId="4762AB9E" w14:textId="33766FEB" w:rsidR="005513B8" w:rsidRDefault="005513B8" w:rsidP="00252A82">
      <w:pPr>
        <w:spacing w:after="0" w:line="240" w:lineRule="auto"/>
        <w:jc w:val="both"/>
        <w:outlineLvl w:val="0"/>
        <w:rPr>
          <w:rFonts w:ascii="Tahoma" w:hAnsi="Tahoma" w:cs="Tahoma"/>
        </w:rPr>
      </w:pPr>
      <w:r w:rsidRPr="00252A82">
        <w:rPr>
          <w:rFonts w:ascii="Tahoma" w:hAnsi="Tahoma" w:cs="Tahoma"/>
        </w:rPr>
        <w:t xml:space="preserve">The </w:t>
      </w:r>
      <w:r w:rsidR="00CD238B" w:rsidRPr="00252A82">
        <w:rPr>
          <w:rFonts w:ascii="Tahoma" w:hAnsi="Tahoma" w:cs="Tahoma"/>
        </w:rPr>
        <w:t>directors</w:t>
      </w:r>
      <w:r w:rsidRPr="00252A82">
        <w:rPr>
          <w:rFonts w:ascii="Tahoma" w:hAnsi="Tahoma" w:cs="Tahoma"/>
        </w:rPr>
        <w:t xml:space="preserve"> and staff of NT&amp;AS recognise the contribution it makes to safeguarding children. We recognise that all staff have a</w:t>
      </w:r>
      <w:r w:rsidR="00CD238B" w:rsidRPr="00252A82">
        <w:rPr>
          <w:rFonts w:ascii="Tahoma" w:hAnsi="Tahoma" w:cs="Tahoma"/>
        </w:rPr>
        <w:t>n</w:t>
      </w:r>
      <w:r w:rsidRPr="00252A82">
        <w:rPr>
          <w:rFonts w:ascii="Tahoma" w:hAnsi="Tahoma" w:cs="Tahoma"/>
        </w:rPr>
        <w:t xml:space="preserve"> active part to play in protecting children from harm.</w:t>
      </w:r>
      <w:r w:rsidR="00B362FE" w:rsidRPr="00252A82">
        <w:rPr>
          <w:rFonts w:ascii="Tahoma" w:hAnsi="Tahoma" w:cs="Tahoma"/>
        </w:rPr>
        <w:t xml:space="preserve"> We</w:t>
      </w:r>
      <w:r w:rsidRPr="00252A82">
        <w:rPr>
          <w:rFonts w:ascii="Tahoma" w:hAnsi="Tahoma" w:cs="Tahoma"/>
        </w:rPr>
        <w:t xml:space="preserve"> believe that NT&amp;AS should provide a caring, positive</w:t>
      </w:r>
      <w:r w:rsidR="00017E96" w:rsidRPr="00252A82">
        <w:rPr>
          <w:rFonts w:ascii="Tahoma" w:hAnsi="Tahoma" w:cs="Tahoma"/>
        </w:rPr>
        <w:t>,</w:t>
      </w:r>
      <w:r w:rsidRPr="00252A82">
        <w:rPr>
          <w:rFonts w:ascii="Tahoma" w:hAnsi="Tahoma" w:cs="Tahoma"/>
        </w:rPr>
        <w:t xml:space="preserve"> safe and stimulating environment which promotes the social, physical and moral development of the individual child. </w:t>
      </w:r>
    </w:p>
    <w:p w14:paraId="61B05EBD" w14:textId="77777777" w:rsidR="00252A82" w:rsidRPr="00252A82" w:rsidRDefault="00252A82" w:rsidP="00252A82">
      <w:pPr>
        <w:spacing w:after="0" w:line="240" w:lineRule="auto"/>
        <w:jc w:val="both"/>
        <w:outlineLvl w:val="0"/>
        <w:rPr>
          <w:rFonts w:ascii="Tahoma" w:hAnsi="Tahoma" w:cs="Tahoma"/>
        </w:rPr>
      </w:pPr>
    </w:p>
    <w:p w14:paraId="2F5EAC9C" w14:textId="0A1B6418" w:rsidR="005513B8" w:rsidRPr="00252A82" w:rsidRDefault="0073622C" w:rsidP="0073622C">
      <w:pPr>
        <w:spacing w:after="120" w:line="240" w:lineRule="auto"/>
        <w:jc w:val="both"/>
        <w:outlineLvl w:val="0"/>
        <w:rPr>
          <w:rFonts w:ascii="Tahoma" w:hAnsi="Tahoma" w:cs="Tahoma"/>
          <w:b/>
        </w:rPr>
      </w:pPr>
      <w:r w:rsidRPr="00252A82">
        <w:rPr>
          <w:rFonts w:ascii="Tahoma" w:hAnsi="Tahoma" w:cs="Tahoma"/>
          <w:b/>
        </w:rPr>
        <w:t>A</w:t>
      </w:r>
      <w:r w:rsidR="005513B8" w:rsidRPr="00252A82">
        <w:rPr>
          <w:rFonts w:ascii="Tahoma" w:hAnsi="Tahoma" w:cs="Tahoma"/>
          <w:b/>
        </w:rPr>
        <w:t>ims of this policy</w:t>
      </w:r>
      <w:r w:rsidRPr="00252A82">
        <w:rPr>
          <w:rFonts w:ascii="Tahoma" w:hAnsi="Tahoma" w:cs="Tahoma"/>
          <w:b/>
        </w:rPr>
        <w:t>:</w:t>
      </w:r>
    </w:p>
    <w:p w14:paraId="03272F4F" w14:textId="114EA6D8" w:rsidR="0073622C" w:rsidRPr="00252A82" w:rsidRDefault="005513B8" w:rsidP="00EB4FD3">
      <w:pPr>
        <w:pStyle w:val="ListParagraph"/>
        <w:numPr>
          <w:ilvl w:val="0"/>
          <w:numId w:val="35"/>
        </w:numPr>
        <w:jc w:val="both"/>
        <w:outlineLvl w:val="0"/>
        <w:rPr>
          <w:rFonts w:ascii="Tahoma" w:hAnsi="Tahoma" w:cs="Tahoma"/>
        </w:rPr>
      </w:pPr>
      <w:r w:rsidRPr="00252A82">
        <w:rPr>
          <w:rFonts w:ascii="Tahoma" w:hAnsi="Tahoma" w:cs="Tahoma"/>
        </w:rPr>
        <w:t xml:space="preserve">To support the child’s development in ways that will foster security, confidence and </w:t>
      </w:r>
      <w:r w:rsidR="00B362FE" w:rsidRPr="00252A82">
        <w:rPr>
          <w:rFonts w:ascii="Tahoma" w:hAnsi="Tahoma" w:cs="Tahoma"/>
        </w:rPr>
        <w:t xml:space="preserve">  </w:t>
      </w:r>
      <w:r w:rsidRPr="00252A82">
        <w:rPr>
          <w:rFonts w:ascii="Tahoma" w:hAnsi="Tahoma" w:cs="Tahoma"/>
        </w:rPr>
        <w:t>independence</w:t>
      </w:r>
      <w:r w:rsidR="00B362FE" w:rsidRPr="00252A82">
        <w:rPr>
          <w:rFonts w:ascii="Tahoma" w:hAnsi="Tahoma" w:cs="Tahoma"/>
        </w:rPr>
        <w:t xml:space="preserve"> </w:t>
      </w:r>
    </w:p>
    <w:p w14:paraId="2D83C407" w14:textId="582BB4CC" w:rsidR="005513B8" w:rsidRPr="00252A82" w:rsidRDefault="0068026A" w:rsidP="00EB4FD3">
      <w:pPr>
        <w:pStyle w:val="ListParagraph"/>
        <w:numPr>
          <w:ilvl w:val="0"/>
          <w:numId w:val="35"/>
        </w:numPr>
        <w:jc w:val="both"/>
        <w:outlineLvl w:val="0"/>
        <w:rPr>
          <w:rFonts w:ascii="Tahoma" w:eastAsia="Arial" w:hAnsi="Tahoma" w:cs="Tahoma"/>
        </w:rPr>
      </w:pPr>
      <w:r w:rsidRPr="00252A82">
        <w:rPr>
          <w:rFonts w:ascii="Tahoma" w:hAnsi="Tahoma" w:cs="Tahoma"/>
        </w:rPr>
        <w:t>T</w:t>
      </w:r>
      <w:r w:rsidR="005513B8" w:rsidRPr="00252A82">
        <w:rPr>
          <w:rFonts w:ascii="Tahoma" w:hAnsi="Tahoma" w:cs="Tahoma"/>
        </w:rPr>
        <w:t xml:space="preserve">o raise </w:t>
      </w:r>
      <w:r w:rsidR="0073622C" w:rsidRPr="00252A82">
        <w:rPr>
          <w:rFonts w:ascii="Tahoma" w:hAnsi="Tahoma" w:cs="Tahoma"/>
        </w:rPr>
        <w:t>the</w:t>
      </w:r>
      <w:r w:rsidR="00EB4FD3" w:rsidRPr="00252A82">
        <w:rPr>
          <w:rFonts w:ascii="Tahoma" w:hAnsi="Tahoma" w:cs="Tahoma"/>
        </w:rPr>
        <w:t xml:space="preserve"> </w:t>
      </w:r>
      <w:r w:rsidR="005513B8" w:rsidRPr="00252A82">
        <w:rPr>
          <w:rFonts w:ascii="Tahoma" w:hAnsi="Tahoma" w:cs="Tahoma"/>
        </w:rPr>
        <w:t>awareness of teaching and non-teaching staff of the need to safeguard children and of their responsibilities in identifying and reporting possible cases of abuse.</w:t>
      </w:r>
      <w:r w:rsidR="00B362FE" w:rsidRPr="00252A82">
        <w:rPr>
          <w:rFonts w:ascii="Tahoma" w:hAnsi="Tahoma" w:cs="Tahoma"/>
        </w:rPr>
        <w:t xml:space="preserve"> This is achieved </w:t>
      </w:r>
      <w:r w:rsidR="005513B8" w:rsidRPr="00252A82">
        <w:rPr>
          <w:rFonts w:ascii="Tahoma" w:hAnsi="Tahoma" w:cs="Tahoma"/>
        </w:rPr>
        <w:t xml:space="preserve">through </w:t>
      </w:r>
      <w:r w:rsidR="003D6C32">
        <w:rPr>
          <w:rFonts w:ascii="Tahoma" w:hAnsi="Tahoma" w:cs="Tahoma"/>
        </w:rPr>
        <w:t xml:space="preserve">induction, training, policy, </w:t>
      </w:r>
      <w:r w:rsidR="005513B8" w:rsidRPr="00252A82">
        <w:rPr>
          <w:rFonts w:ascii="Tahoma" w:hAnsi="Tahoma" w:cs="Tahoma"/>
        </w:rPr>
        <w:t>procedures and a code of conduct</w:t>
      </w:r>
      <w:r w:rsidR="005513B8" w:rsidRPr="00252A82">
        <w:rPr>
          <w:rFonts w:ascii="Tahoma" w:hAnsi="Tahoma" w:cs="Tahoma"/>
          <w:spacing w:val="-30"/>
        </w:rPr>
        <w:t xml:space="preserve"> </w:t>
      </w:r>
      <w:r w:rsidR="005513B8" w:rsidRPr="00252A82">
        <w:rPr>
          <w:rFonts w:ascii="Tahoma" w:hAnsi="Tahoma" w:cs="Tahoma"/>
        </w:rPr>
        <w:t>for staff</w:t>
      </w:r>
      <w:r w:rsidRPr="00252A82">
        <w:rPr>
          <w:rFonts w:ascii="Tahoma" w:hAnsi="Tahoma" w:cs="Tahoma"/>
        </w:rPr>
        <w:t>.</w:t>
      </w:r>
    </w:p>
    <w:p w14:paraId="330413DD" w14:textId="77777777" w:rsidR="005513B8" w:rsidRPr="00252A82" w:rsidRDefault="005513B8" w:rsidP="00252A82">
      <w:pPr>
        <w:pStyle w:val="ListParagraph"/>
        <w:numPr>
          <w:ilvl w:val="0"/>
          <w:numId w:val="35"/>
        </w:numPr>
        <w:tabs>
          <w:tab w:val="left" w:pos="906"/>
        </w:tabs>
        <w:ind w:right="-46"/>
        <w:jc w:val="both"/>
        <w:outlineLvl w:val="0"/>
        <w:rPr>
          <w:rFonts w:ascii="Tahoma" w:eastAsia="Arial" w:hAnsi="Tahoma" w:cs="Tahoma"/>
        </w:rPr>
      </w:pPr>
      <w:r w:rsidRPr="00252A82">
        <w:rPr>
          <w:rFonts w:ascii="Tahoma" w:hAnsi="Tahoma" w:cs="Tahoma"/>
        </w:rPr>
        <w:t>To provide a systematic means of monitoring children known or thought to be at risk of harm.</w:t>
      </w:r>
    </w:p>
    <w:p w14:paraId="3E7ADE86" w14:textId="51B22C33" w:rsidR="005513B8" w:rsidRPr="00252A82" w:rsidRDefault="005513B8" w:rsidP="00252A82">
      <w:pPr>
        <w:pStyle w:val="ListParagraph"/>
        <w:numPr>
          <w:ilvl w:val="0"/>
          <w:numId w:val="35"/>
        </w:numPr>
        <w:tabs>
          <w:tab w:val="left" w:pos="906"/>
        </w:tabs>
        <w:ind w:right="-46"/>
        <w:jc w:val="both"/>
        <w:outlineLvl w:val="0"/>
        <w:rPr>
          <w:rFonts w:ascii="Tahoma" w:eastAsia="Arial" w:hAnsi="Tahoma" w:cs="Tahoma"/>
        </w:rPr>
      </w:pPr>
      <w:r w:rsidRPr="00252A82">
        <w:rPr>
          <w:rFonts w:ascii="Tahoma" w:hAnsi="Tahoma" w:cs="Tahoma"/>
        </w:rPr>
        <w:t xml:space="preserve">To support pupils who have suffered abuse in </w:t>
      </w:r>
      <w:r w:rsidR="0073622C" w:rsidRPr="00252A82">
        <w:rPr>
          <w:rFonts w:ascii="Tahoma" w:hAnsi="Tahoma" w:cs="Tahoma"/>
        </w:rPr>
        <w:t xml:space="preserve">accordance with their </w:t>
      </w:r>
      <w:r w:rsidR="00EB4FD3" w:rsidRPr="00252A82">
        <w:rPr>
          <w:rFonts w:ascii="Tahoma" w:hAnsi="Tahoma" w:cs="Tahoma"/>
        </w:rPr>
        <w:t>a</w:t>
      </w:r>
      <w:r w:rsidRPr="00252A82">
        <w:rPr>
          <w:rFonts w:ascii="Tahoma" w:hAnsi="Tahoma" w:cs="Tahoma"/>
        </w:rPr>
        <w:t>greed Child Protection Plan.</w:t>
      </w:r>
    </w:p>
    <w:p w14:paraId="0AB7A156" w14:textId="77777777" w:rsidR="005513B8" w:rsidRPr="00252A82" w:rsidRDefault="005513B8" w:rsidP="00252A82">
      <w:pPr>
        <w:pStyle w:val="ListParagraph"/>
        <w:numPr>
          <w:ilvl w:val="0"/>
          <w:numId w:val="35"/>
        </w:numPr>
        <w:tabs>
          <w:tab w:val="left" w:pos="906"/>
        </w:tabs>
        <w:ind w:right="-46"/>
        <w:jc w:val="both"/>
        <w:outlineLvl w:val="0"/>
        <w:rPr>
          <w:rFonts w:ascii="Tahoma" w:eastAsia="Arial" w:hAnsi="Tahoma" w:cs="Tahoma"/>
        </w:rPr>
      </w:pPr>
      <w:r w:rsidRPr="00252A82">
        <w:rPr>
          <w:rFonts w:ascii="Tahoma" w:hAnsi="Tahoma" w:cs="Tahoma"/>
        </w:rPr>
        <w:t xml:space="preserve">To emphasise the need for good levels of communication </w:t>
      </w:r>
      <w:r w:rsidR="00CD238B" w:rsidRPr="00252A82">
        <w:rPr>
          <w:rFonts w:ascii="Tahoma" w:hAnsi="Tahoma" w:cs="Tahoma"/>
        </w:rPr>
        <w:t>among</w:t>
      </w:r>
      <w:r w:rsidRPr="00252A82">
        <w:rPr>
          <w:rFonts w:ascii="Tahoma" w:hAnsi="Tahoma" w:cs="Tahoma"/>
        </w:rPr>
        <w:t xml:space="preserve"> all members of staff.</w:t>
      </w:r>
      <w:r w:rsidRPr="00252A82">
        <w:rPr>
          <w:rFonts w:ascii="Tahoma" w:eastAsia="Arial" w:hAnsi="Tahoma" w:cs="Tahoma"/>
        </w:rPr>
        <w:t xml:space="preserve"> </w:t>
      </w:r>
    </w:p>
    <w:p w14:paraId="41B50DE0" w14:textId="4608CFC3" w:rsidR="005513B8" w:rsidRPr="00252A82" w:rsidRDefault="008644E0" w:rsidP="00252A82">
      <w:pPr>
        <w:pStyle w:val="ListParagraph"/>
        <w:numPr>
          <w:ilvl w:val="0"/>
          <w:numId w:val="35"/>
        </w:numPr>
        <w:tabs>
          <w:tab w:val="left" w:pos="906"/>
        </w:tabs>
        <w:ind w:right="-46"/>
        <w:jc w:val="both"/>
        <w:outlineLvl w:val="0"/>
        <w:rPr>
          <w:rFonts w:ascii="Tahoma" w:eastAsia="Arial" w:hAnsi="Tahoma" w:cs="Tahoma"/>
        </w:rPr>
      </w:pPr>
      <w:r w:rsidRPr="00252A82">
        <w:rPr>
          <w:rFonts w:ascii="Tahoma" w:hAnsi="Tahoma" w:cs="Tahoma"/>
        </w:rPr>
        <w:t xml:space="preserve">To </w:t>
      </w:r>
      <w:r w:rsidR="005513B8" w:rsidRPr="00252A82">
        <w:rPr>
          <w:rFonts w:ascii="Tahoma" w:hAnsi="Tahoma" w:cs="Tahoma"/>
        </w:rPr>
        <w:t>follow the procedures for recruitment and selection of staff</w:t>
      </w:r>
      <w:r w:rsidR="005513B8" w:rsidRPr="00252A82">
        <w:rPr>
          <w:rFonts w:ascii="Tahoma" w:hAnsi="Tahoma" w:cs="Tahoma"/>
          <w:spacing w:val="-18"/>
        </w:rPr>
        <w:t xml:space="preserve"> </w:t>
      </w:r>
      <w:r w:rsidR="005513B8" w:rsidRPr="00252A82">
        <w:rPr>
          <w:rFonts w:ascii="Tahoma" w:hAnsi="Tahoma" w:cs="Tahoma"/>
        </w:rPr>
        <w:t>ensuring that all adults within NT&amp;AS who have access to children have been checked as to their suitability</w:t>
      </w:r>
      <w:r w:rsidR="00CD238B" w:rsidRPr="00252A82">
        <w:rPr>
          <w:rFonts w:ascii="Tahoma" w:hAnsi="Tahoma" w:cs="Tahoma"/>
        </w:rPr>
        <w:t xml:space="preserve"> and have a current </w:t>
      </w:r>
      <w:r w:rsidR="00971977" w:rsidRPr="00252A82">
        <w:rPr>
          <w:rFonts w:ascii="Tahoma" w:hAnsi="Tahoma" w:cs="Tahoma"/>
        </w:rPr>
        <w:t xml:space="preserve">enhanced </w:t>
      </w:r>
      <w:r w:rsidR="00CD238B" w:rsidRPr="00252A82">
        <w:rPr>
          <w:rFonts w:ascii="Tahoma" w:hAnsi="Tahoma" w:cs="Tahoma"/>
        </w:rPr>
        <w:t>DBS in place.</w:t>
      </w:r>
    </w:p>
    <w:p w14:paraId="59E2159A" w14:textId="486E30EB" w:rsidR="005513B8" w:rsidRPr="00252A82" w:rsidRDefault="005513B8" w:rsidP="00252A82">
      <w:pPr>
        <w:pStyle w:val="ListParagraph"/>
        <w:numPr>
          <w:ilvl w:val="0"/>
          <w:numId w:val="35"/>
        </w:numPr>
        <w:tabs>
          <w:tab w:val="left" w:pos="906"/>
        </w:tabs>
        <w:ind w:right="-46"/>
        <w:jc w:val="both"/>
        <w:outlineLvl w:val="0"/>
        <w:rPr>
          <w:rFonts w:ascii="Tahoma" w:eastAsia="Arial" w:hAnsi="Tahoma" w:cs="Tahoma"/>
        </w:rPr>
      </w:pPr>
      <w:r w:rsidRPr="00252A82">
        <w:rPr>
          <w:rFonts w:ascii="Tahoma" w:hAnsi="Tahoma" w:cs="Tahoma"/>
        </w:rPr>
        <w:t>To set out a structured procedure within NT&amp;AS in cases of suspected abuse.</w:t>
      </w:r>
    </w:p>
    <w:p w14:paraId="51639CDF" w14:textId="11E94286" w:rsidR="005513B8" w:rsidRPr="00252A82" w:rsidRDefault="00AF3466" w:rsidP="00252A82">
      <w:pPr>
        <w:pStyle w:val="ListParagraph"/>
        <w:numPr>
          <w:ilvl w:val="0"/>
          <w:numId w:val="35"/>
        </w:numPr>
        <w:tabs>
          <w:tab w:val="left" w:pos="906"/>
        </w:tabs>
        <w:ind w:right="-46"/>
        <w:jc w:val="both"/>
        <w:outlineLvl w:val="0"/>
        <w:rPr>
          <w:rFonts w:ascii="Tahoma" w:eastAsia="Arial" w:hAnsi="Tahoma" w:cs="Tahoma"/>
        </w:rPr>
      </w:pPr>
      <w:r w:rsidRPr="00252A82">
        <w:rPr>
          <w:rFonts w:ascii="Tahoma" w:hAnsi="Tahoma" w:cs="Tahoma"/>
        </w:rPr>
        <w:t>To s</w:t>
      </w:r>
      <w:r w:rsidR="005513B8" w:rsidRPr="00252A82">
        <w:rPr>
          <w:rFonts w:ascii="Tahoma" w:hAnsi="Tahoma" w:cs="Tahoma"/>
        </w:rPr>
        <w:t>ha</w:t>
      </w:r>
      <w:r w:rsidRPr="00252A82">
        <w:rPr>
          <w:rFonts w:ascii="Tahoma" w:hAnsi="Tahoma" w:cs="Tahoma"/>
        </w:rPr>
        <w:t>re</w:t>
      </w:r>
      <w:r w:rsidR="005513B8" w:rsidRPr="00252A82">
        <w:rPr>
          <w:rFonts w:ascii="Tahoma" w:hAnsi="Tahoma" w:cs="Tahoma"/>
        </w:rPr>
        <w:t xml:space="preserve"> information about child protection and good practice with children,</w:t>
      </w:r>
      <w:r w:rsidR="005513B8" w:rsidRPr="00252A82">
        <w:rPr>
          <w:rFonts w:ascii="Tahoma" w:hAnsi="Tahoma" w:cs="Tahoma"/>
          <w:spacing w:val="-25"/>
        </w:rPr>
        <w:t xml:space="preserve"> </w:t>
      </w:r>
      <w:r w:rsidR="00900147">
        <w:rPr>
          <w:rFonts w:ascii="Tahoma" w:hAnsi="Tahoma" w:cs="Tahoma"/>
        </w:rPr>
        <w:t xml:space="preserve">parents/ </w:t>
      </w:r>
      <w:r w:rsidR="005513B8" w:rsidRPr="00252A82">
        <w:rPr>
          <w:rFonts w:ascii="Tahoma" w:hAnsi="Tahoma" w:cs="Tahoma"/>
        </w:rPr>
        <w:t>carers</w:t>
      </w:r>
      <w:r w:rsidR="00CD238B" w:rsidRPr="00252A82">
        <w:rPr>
          <w:rFonts w:ascii="Tahoma" w:hAnsi="Tahoma" w:cs="Tahoma"/>
        </w:rPr>
        <w:t xml:space="preserve"> and </w:t>
      </w:r>
      <w:r w:rsidR="005513B8" w:rsidRPr="00252A82">
        <w:rPr>
          <w:rFonts w:ascii="Tahoma" w:hAnsi="Tahoma" w:cs="Tahoma"/>
        </w:rPr>
        <w:t>staff.</w:t>
      </w:r>
    </w:p>
    <w:p w14:paraId="7585EE60" w14:textId="410BAEB1" w:rsidR="005513B8" w:rsidRPr="00EB4FD3" w:rsidRDefault="005513B8" w:rsidP="00252A82">
      <w:pPr>
        <w:pStyle w:val="ListParagraph"/>
        <w:numPr>
          <w:ilvl w:val="0"/>
          <w:numId w:val="35"/>
        </w:numPr>
        <w:tabs>
          <w:tab w:val="left" w:pos="906"/>
        </w:tabs>
        <w:ind w:right="-46"/>
        <w:jc w:val="both"/>
        <w:outlineLvl w:val="0"/>
        <w:rPr>
          <w:rFonts w:ascii="Tahoma" w:eastAsia="Arial" w:hAnsi="Tahoma" w:cs="Tahoma"/>
        </w:rPr>
      </w:pPr>
      <w:r w:rsidRPr="00EB4FD3">
        <w:rPr>
          <w:rFonts w:ascii="Tahoma" w:hAnsi="Tahoma" w:cs="Tahoma"/>
        </w:rPr>
        <w:t>To develop and promote effective working relationships with other agencies, especially the Police and Social Care</w:t>
      </w:r>
      <w:r w:rsidR="00AF3466">
        <w:rPr>
          <w:rFonts w:ascii="Tahoma" w:hAnsi="Tahoma" w:cs="Tahoma"/>
        </w:rPr>
        <w:t>, s</w:t>
      </w:r>
      <w:r w:rsidRPr="00EB4FD3">
        <w:rPr>
          <w:rFonts w:ascii="Tahoma" w:hAnsi="Tahoma" w:cs="Tahoma"/>
        </w:rPr>
        <w:t>haring information about concerns with agencies who need to know, and</w:t>
      </w:r>
      <w:r w:rsidRPr="00EB4FD3">
        <w:rPr>
          <w:rFonts w:ascii="Tahoma" w:hAnsi="Tahoma" w:cs="Tahoma"/>
          <w:spacing w:val="-34"/>
        </w:rPr>
        <w:t xml:space="preserve"> </w:t>
      </w:r>
      <w:r w:rsidRPr="00EB4FD3">
        <w:rPr>
          <w:rFonts w:ascii="Tahoma" w:hAnsi="Tahoma" w:cs="Tahoma"/>
        </w:rPr>
        <w:t>involving parents</w:t>
      </w:r>
      <w:r w:rsidR="00971977">
        <w:rPr>
          <w:rFonts w:ascii="Tahoma" w:hAnsi="Tahoma" w:cs="Tahoma"/>
        </w:rPr>
        <w:t>, carers</w:t>
      </w:r>
      <w:r w:rsidRPr="00EB4FD3">
        <w:rPr>
          <w:rFonts w:ascii="Tahoma" w:hAnsi="Tahoma" w:cs="Tahoma"/>
        </w:rPr>
        <w:t xml:space="preserve"> and children</w:t>
      </w:r>
      <w:r w:rsidRPr="00EB4FD3">
        <w:rPr>
          <w:rFonts w:ascii="Tahoma" w:hAnsi="Tahoma" w:cs="Tahoma"/>
          <w:spacing w:val="-3"/>
        </w:rPr>
        <w:t xml:space="preserve"> </w:t>
      </w:r>
      <w:r w:rsidRPr="00EB4FD3">
        <w:rPr>
          <w:rFonts w:ascii="Tahoma" w:hAnsi="Tahoma" w:cs="Tahoma"/>
        </w:rPr>
        <w:t>appropriately.</w:t>
      </w:r>
    </w:p>
    <w:p w14:paraId="2E16D123" w14:textId="7CAFBBE7" w:rsidR="005513B8" w:rsidRPr="00EB4FD3" w:rsidRDefault="005513B8" w:rsidP="00252A82">
      <w:pPr>
        <w:pStyle w:val="ListParagraph"/>
        <w:numPr>
          <w:ilvl w:val="0"/>
          <w:numId w:val="35"/>
        </w:numPr>
        <w:tabs>
          <w:tab w:val="left" w:pos="906"/>
        </w:tabs>
        <w:ind w:right="-46"/>
        <w:jc w:val="both"/>
        <w:outlineLvl w:val="0"/>
        <w:rPr>
          <w:rFonts w:ascii="Tahoma" w:eastAsia="Arial" w:hAnsi="Tahoma" w:cs="Tahoma"/>
        </w:rPr>
      </w:pPr>
      <w:r w:rsidRPr="00EB4FD3">
        <w:rPr>
          <w:rFonts w:ascii="Tahoma" w:hAnsi="Tahoma" w:cs="Tahoma"/>
        </w:rPr>
        <w:t>To ensur</w:t>
      </w:r>
      <w:r w:rsidR="00AF3466">
        <w:rPr>
          <w:rFonts w:ascii="Tahoma" w:hAnsi="Tahoma" w:cs="Tahoma"/>
        </w:rPr>
        <w:t>e all staff are aware of NT&amp;AS’</w:t>
      </w:r>
      <w:r w:rsidRPr="00EB4FD3">
        <w:rPr>
          <w:rFonts w:ascii="Tahoma" w:hAnsi="Tahoma" w:cs="Tahoma"/>
        </w:rPr>
        <w:t xml:space="preserve"> </w:t>
      </w:r>
      <w:r w:rsidR="00AF3466">
        <w:rPr>
          <w:rFonts w:ascii="Tahoma" w:hAnsi="Tahoma" w:cs="Tahoma"/>
        </w:rPr>
        <w:t>C</w:t>
      </w:r>
      <w:r w:rsidRPr="00EB4FD3">
        <w:rPr>
          <w:rFonts w:ascii="Tahoma" w:hAnsi="Tahoma" w:cs="Tahoma"/>
        </w:rPr>
        <w:t xml:space="preserve">ode of </w:t>
      </w:r>
      <w:r w:rsidR="00AF3466">
        <w:rPr>
          <w:rFonts w:ascii="Tahoma" w:hAnsi="Tahoma" w:cs="Tahoma"/>
        </w:rPr>
        <w:t>C</w:t>
      </w:r>
      <w:r w:rsidRPr="00EB4FD3">
        <w:rPr>
          <w:rFonts w:ascii="Tahoma" w:hAnsi="Tahoma" w:cs="Tahoma"/>
        </w:rPr>
        <w:t xml:space="preserve">onduct. </w:t>
      </w:r>
    </w:p>
    <w:p w14:paraId="14CFC90A" w14:textId="78399670" w:rsidR="005513B8" w:rsidRPr="00971977" w:rsidRDefault="00AF3466" w:rsidP="00252A82">
      <w:pPr>
        <w:pStyle w:val="ListParagraph"/>
        <w:numPr>
          <w:ilvl w:val="0"/>
          <w:numId w:val="35"/>
        </w:numPr>
        <w:tabs>
          <w:tab w:val="left" w:pos="906"/>
        </w:tabs>
        <w:ind w:right="-46"/>
        <w:jc w:val="both"/>
        <w:outlineLvl w:val="0"/>
        <w:rPr>
          <w:rFonts w:ascii="Tahoma" w:eastAsia="Arial" w:hAnsi="Tahoma" w:cs="Tahoma"/>
        </w:rPr>
      </w:pPr>
      <w:r>
        <w:rPr>
          <w:rFonts w:ascii="Tahoma" w:hAnsi="Tahoma" w:cs="Tahoma"/>
        </w:rPr>
        <w:t>To p</w:t>
      </w:r>
      <w:r w:rsidR="005513B8" w:rsidRPr="00EB4FD3">
        <w:rPr>
          <w:rFonts w:ascii="Tahoma" w:hAnsi="Tahoma" w:cs="Tahoma"/>
        </w:rPr>
        <w:t>rovid</w:t>
      </w:r>
      <w:r>
        <w:rPr>
          <w:rFonts w:ascii="Tahoma" w:hAnsi="Tahoma" w:cs="Tahoma"/>
        </w:rPr>
        <w:t>e</w:t>
      </w:r>
      <w:r w:rsidR="005513B8" w:rsidRPr="00EB4FD3">
        <w:rPr>
          <w:rFonts w:ascii="Tahoma" w:hAnsi="Tahoma" w:cs="Tahoma"/>
        </w:rPr>
        <w:t xml:space="preserve"> effective management for staff through</w:t>
      </w:r>
      <w:r w:rsidR="005513B8" w:rsidRPr="00EB4FD3">
        <w:rPr>
          <w:rFonts w:ascii="Tahoma" w:hAnsi="Tahoma" w:cs="Tahoma"/>
          <w:spacing w:val="-28"/>
        </w:rPr>
        <w:t xml:space="preserve"> </w:t>
      </w:r>
      <w:r w:rsidR="005513B8" w:rsidRPr="00EB4FD3">
        <w:rPr>
          <w:rFonts w:ascii="Tahoma" w:hAnsi="Tahoma" w:cs="Tahoma"/>
        </w:rPr>
        <w:t>support, supervision and</w:t>
      </w:r>
      <w:r w:rsidR="005513B8" w:rsidRPr="00EB4FD3">
        <w:rPr>
          <w:rFonts w:ascii="Tahoma" w:hAnsi="Tahoma" w:cs="Tahoma"/>
          <w:spacing w:val="-1"/>
        </w:rPr>
        <w:t xml:space="preserve"> </w:t>
      </w:r>
      <w:r w:rsidR="005513B8" w:rsidRPr="00EB4FD3">
        <w:rPr>
          <w:rFonts w:ascii="Tahoma" w:hAnsi="Tahoma" w:cs="Tahoma"/>
        </w:rPr>
        <w:t>training.</w:t>
      </w:r>
    </w:p>
    <w:p w14:paraId="544D343B" w14:textId="77777777" w:rsidR="00971977" w:rsidRPr="00EB4FD3" w:rsidRDefault="00971977" w:rsidP="001A7721">
      <w:pPr>
        <w:pStyle w:val="ListParagraph"/>
        <w:tabs>
          <w:tab w:val="left" w:pos="906"/>
        </w:tabs>
        <w:ind w:left="720" w:right="250"/>
        <w:jc w:val="both"/>
        <w:outlineLvl w:val="0"/>
        <w:rPr>
          <w:rFonts w:ascii="Tahoma" w:eastAsia="Arial" w:hAnsi="Tahoma" w:cs="Tahoma"/>
        </w:rPr>
      </w:pPr>
    </w:p>
    <w:p w14:paraId="02604D64" w14:textId="77777777" w:rsidR="005513B8" w:rsidRPr="00D4479F" w:rsidRDefault="005513B8" w:rsidP="00017E96">
      <w:pPr>
        <w:spacing w:after="120" w:line="240" w:lineRule="auto"/>
        <w:outlineLvl w:val="0"/>
        <w:rPr>
          <w:rFonts w:ascii="Tahoma" w:eastAsia="Times New Roman" w:hAnsi="Tahoma" w:cs="Tahoma"/>
          <w:b/>
        </w:rPr>
      </w:pPr>
      <w:r w:rsidRPr="00D4479F">
        <w:rPr>
          <w:rFonts w:ascii="Tahoma" w:hAnsi="Tahoma" w:cs="Tahoma"/>
          <w:b/>
        </w:rPr>
        <w:t>Equality</w:t>
      </w:r>
    </w:p>
    <w:p w14:paraId="4385B71E" w14:textId="3969ECDB" w:rsidR="005513B8" w:rsidRPr="00D4479F" w:rsidRDefault="005513B8" w:rsidP="00252A82">
      <w:pPr>
        <w:spacing w:after="0"/>
        <w:jc w:val="both"/>
        <w:outlineLvl w:val="0"/>
        <w:rPr>
          <w:rFonts w:ascii="Tahoma" w:hAnsi="Tahoma" w:cs="Tahoma"/>
        </w:rPr>
      </w:pPr>
      <w:r w:rsidRPr="00D4479F">
        <w:rPr>
          <w:rFonts w:ascii="Tahoma" w:hAnsi="Tahoma" w:cs="Tahoma"/>
        </w:rPr>
        <w:t>Some children’s circumstances mean they are more vulnerable to abuse and/or less able to access services. These children often require a high degree o</w:t>
      </w:r>
      <w:r w:rsidR="00D4479F" w:rsidRPr="00D4479F">
        <w:rPr>
          <w:rFonts w:ascii="Tahoma" w:hAnsi="Tahoma" w:cs="Tahoma"/>
        </w:rPr>
        <w:t>f</w:t>
      </w:r>
      <w:r w:rsidRPr="00D4479F">
        <w:rPr>
          <w:rFonts w:ascii="Tahoma" w:hAnsi="Tahoma" w:cs="Tahoma"/>
        </w:rPr>
        <w:t xml:space="preserve"> awareness and co-operation </w:t>
      </w:r>
      <w:r w:rsidR="00AF3466">
        <w:rPr>
          <w:rFonts w:ascii="Tahoma" w:hAnsi="Tahoma" w:cs="Tahoma"/>
        </w:rPr>
        <w:t>among</w:t>
      </w:r>
      <w:r w:rsidRPr="00D4479F">
        <w:rPr>
          <w:rFonts w:ascii="Tahoma" w:hAnsi="Tahoma" w:cs="Tahoma"/>
        </w:rPr>
        <w:t xml:space="preserve"> professionals recognising and identifying their needs and acting to meet those needs</w:t>
      </w:r>
      <w:r w:rsidR="00355B15" w:rsidRPr="00D4479F">
        <w:rPr>
          <w:rFonts w:ascii="Tahoma" w:hAnsi="Tahoma" w:cs="Tahoma"/>
        </w:rPr>
        <w:t>.</w:t>
      </w:r>
    </w:p>
    <w:p w14:paraId="62E32EAB" w14:textId="5FE40456" w:rsidR="00252A82" w:rsidRDefault="00252A82" w:rsidP="00351113">
      <w:pPr>
        <w:pStyle w:val="BodyTextIndent"/>
        <w:ind w:left="0"/>
        <w:outlineLvl w:val="0"/>
        <w:rPr>
          <w:rFonts w:ascii="Arial" w:hAnsi="Arial" w:cs="Arial"/>
          <w:sz w:val="22"/>
          <w:szCs w:val="22"/>
        </w:rPr>
      </w:pPr>
    </w:p>
    <w:p w14:paraId="6050260E" w14:textId="77777777" w:rsidR="007F4433" w:rsidRPr="00252A82" w:rsidRDefault="007F4433" w:rsidP="00A57E8F">
      <w:pPr>
        <w:pStyle w:val="BodyText"/>
        <w:ind w:right="179"/>
        <w:jc w:val="both"/>
        <w:outlineLvl w:val="0"/>
        <w:rPr>
          <w:rFonts w:ascii="Tahoma" w:hAnsi="Tahoma" w:cs="Tahoma"/>
          <w:b/>
          <w:sz w:val="22"/>
          <w:szCs w:val="22"/>
        </w:rPr>
      </w:pPr>
      <w:r w:rsidRPr="00252A82">
        <w:rPr>
          <w:rFonts w:ascii="Tahoma" w:hAnsi="Tahoma" w:cs="Tahoma"/>
          <w:b/>
          <w:sz w:val="22"/>
          <w:szCs w:val="22"/>
        </w:rPr>
        <w:t>Significant</w:t>
      </w:r>
      <w:r w:rsidRPr="00252A82">
        <w:rPr>
          <w:rFonts w:ascii="Tahoma" w:hAnsi="Tahoma" w:cs="Tahoma"/>
          <w:b/>
          <w:spacing w:val="-7"/>
          <w:sz w:val="22"/>
          <w:szCs w:val="22"/>
        </w:rPr>
        <w:t xml:space="preserve"> </w:t>
      </w:r>
      <w:r w:rsidRPr="00252A82">
        <w:rPr>
          <w:rFonts w:ascii="Tahoma" w:hAnsi="Tahoma" w:cs="Tahoma"/>
          <w:b/>
          <w:sz w:val="22"/>
          <w:szCs w:val="22"/>
        </w:rPr>
        <w:t>Harm</w:t>
      </w:r>
    </w:p>
    <w:p w14:paraId="5FC5FAA0" w14:textId="137F3AFE" w:rsidR="007F4433" w:rsidRPr="00252A82" w:rsidRDefault="007F4433" w:rsidP="00252A82">
      <w:pPr>
        <w:pStyle w:val="BodyText"/>
        <w:spacing w:after="0"/>
        <w:ind w:right="108"/>
        <w:jc w:val="both"/>
        <w:outlineLvl w:val="0"/>
        <w:rPr>
          <w:rFonts w:ascii="Tahoma" w:hAnsi="Tahoma" w:cs="Tahoma"/>
          <w:sz w:val="22"/>
          <w:szCs w:val="22"/>
        </w:rPr>
      </w:pPr>
      <w:r w:rsidRPr="00252A82">
        <w:rPr>
          <w:rFonts w:ascii="Tahoma" w:hAnsi="Tahoma" w:cs="Tahoma"/>
          <w:sz w:val="22"/>
          <w:szCs w:val="22"/>
        </w:rPr>
        <w:t>There</w:t>
      </w:r>
      <w:r w:rsidRPr="00252A82">
        <w:rPr>
          <w:rFonts w:ascii="Tahoma" w:hAnsi="Tahoma" w:cs="Tahoma"/>
          <w:spacing w:val="24"/>
          <w:sz w:val="22"/>
          <w:szCs w:val="22"/>
        </w:rPr>
        <w:t xml:space="preserve"> </w:t>
      </w:r>
      <w:r w:rsidRPr="00252A82">
        <w:rPr>
          <w:rFonts w:ascii="Tahoma" w:hAnsi="Tahoma" w:cs="Tahoma"/>
          <w:sz w:val="22"/>
          <w:szCs w:val="22"/>
        </w:rPr>
        <w:t>are</w:t>
      </w:r>
      <w:r w:rsidRPr="00252A82">
        <w:rPr>
          <w:rFonts w:ascii="Tahoma" w:hAnsi="Tahoma" w:cs="Tahoma"/>
          <w:spacing w:val="24"/>
          <w:sz w:val="22"/>
          <w:szCs w:val="22"/>
        </w:rPr>
        <w:t xml:space="preserve"> </w:t>
      </w:r>
      <w:r w:rsidRPr="00252A82">
        <w:rPr>
          <w:rFonts w:ascii="Tahoma" w:hAnsi="Tahoma" w:cs="Tahoma"/>
          <w:sz w:val="22"/>
          <w:szCs w:val="22"/>
        </w:rPr>
        <w:t>no</w:t>
      </w:r>
      <w:r w:rsidRPr="00252A82">
        <w:rPr>
          <w:rFonts w:ascii="Tahoma" w:hAnsi="Tahoma" w:cs="Tahoma"/>
          <w:spacing w:val="25"/>
          <w:sz w:val="22"/>
          <w:szCs w:val="22"/>
        </w:rPr>
        <w:t xml:space="preserve"> </w:t>
      </w:r>
      <w:r w:rsidRPr="00252A82">
        <w:rPr>
          <w:rFonts w:ascii="Tahoma" w:hAnsi="Tahoma" w:cs="Tahoma"/>
          <w:sz w:val="22"/>
          <w:szCs w:val="22"/>
        </w:rPr>
        <w:t>absolute</w:t>
      </w:r>
      <w:r w:rsidRPr="00252A82">
        <w:rPr>
          <w:rFonts w:ascii="Tahoma" w:hAnsi="Tahoma" w:cs="Tahoma"/>
          <w:spacing w:val="25"/>
          <w:sz w:val="22"/>
          <w:szCs w:val="22"/>
        </w:rPr>
        <w:t xml:space="preserve"> </w:t>
      </w:r>
      <w:r w:rsidRPr="00252A82">
        <w:rPr>
          <w:rFonts w:ascii="Tahoma" w:hAnsi="Tahoma" w:cs="Tahoma"/>
          <w:sz w:val="22"/>
          <w:szCs w:val="22"/>
        </w:rPr>
        <w:t>criteria</w:t>
      </w:r>
      <w:r w:rsidRPr="00252A82">
        <w:rPr>
          <w:rFonts w:ascii="Tahoma" w:hAnsi="Tahoma" w:cs="Tahoma"/>
          <w:spacing w:val="27"/>
          <w:sz w:val="22"/>
          <w:szCs w:val="22"/>
        </w:rPr>
        <w:t xml:space="preserve"> </w:t>
      </w:r>
      <w:r w:rsidRPr="00252A82">
        <w:rPr>
          <w:rFonts w:ascii="Tahoma" w:hAnsi="Tahoma" w:cs="Tahoma"/>
          <w:sz w:val="22"/>
          <w:szCs w:val="22"/>
        </w:rPr>
        <w:t>on</w:t>
      </w:r>
      <w:r w:rsidRPr="00252A82">
        <w:rPr>
          <w:rFonts w:ascii="Tahoma" w:hAnsi="Tahoma" w:cs="Tahoma"/>
          <w:spacing w:val="27"/>
          <w:sz w:val="22"/>
          <w:szCs w:val="22"/>
        </w:rPr>
        <w:t xml:space="preserve"> </w:t>
      </w:r>
      <w:r w:rsidRPr="00252A82">
        <w:rPr>
          <w:rFonts w:ascii="Tahoma" w:hAnsi="Tahoma" w:cs="Tahoma"/>
          <w:sz w:val="22"/>
          <w:szCs w:val="22"/>
        </w:rPr>
        <w:t>which</w:t>
      </w:r>
      <w:r w:rsidRPr="00252A82">
        <w:rPr>
          <w:rFonts w:ascii="Tahoma" w:hAnsi="Tahoma" w:cs="Tahoma"/>
          <w:spacing w:val="27"/>
          <w:sz w:val="22"/>
          <w:szCs w:val="22"/>
        </w:rPr>
        <w:t xml:space="preserve"> </w:t>
      </w:r>
      <w:r w:rsidRPr="00252A82">
        <w:rPr>
          <w:rFonts w:ascii="Tahoma" w:hAnsi="Tahoma" w:cs="Tahoma"/>
          <w:sz w:val="22"/>
          <w:szCs w:val="22"/>
        </w:rPr>
        <w:t>to</w:t>
      </w:r>
      <w:r w:rsidRPr="00252A82">
        <w:rPr>
          <w:rFonts w:ascii="Tahoma" w:hAnsi="Tahoma" w:cs="Tahoma"/>
          <w:spacing w:val="26"/>
          <w:sz w:val="22"/>
          <w:szCs w:val="22"/>
        </w:rPr>
        <w:t xml:space="preserve"> </w:t>
      </w:r>
      <w:r w:rsidRPr="00252A82">
        <w:rPr>
          <w:rFonts w:ascii="Tahoma" w:hAnsi="Tahoma" w:cs="Tahoma"/>
          <w:sz w:val="22"/>
          <w:szCs w:val="22"/>
        </w:rPr>
        <w:t>rely</w:t>
      </w:r>
      <w:r w:rsidRPr="00252A82">
        <w:rPr>
          <w:rFonts w:ascii="Tahoma" w:hAnsi="Tahoma" w:cs="Tahoma"/>
          <w:spacing w:val="26"/>
          <w:sz w:val="22"/>
          <w:szCs w:val="22"/>
        </w:rPr>
        <w:t xml:space="preserve"> </w:t>
      </w:r>
      <w:r w:rsidRPr="00252A82">
        <w:rPr>
          <w:rFonts w:ascii="Tahoma" w:hAnsi="Tahoma" w:cs="Tahoma"/>
          <w:sz w:val="22"/>
          <w:szCs w:val="22"/>
        </w:rPr>
        <w:t>when</w:t>
      </w:r>
      <w:r w:rsidRPr="00252A82">
        <w:rPr>
          <w:rFonts w:ascii="Tahoma" w:hAnsi="Tahoma" w:cs="Tahoma"/>
          <w:spacing w:val="27"/>
          <w:sz w:val="22"/>
          <w:szCs w:val="22"/>
        </w:rPr>
        <w:t xml:space="preserve"> </w:t>
      </w:r>
      <w:r w:rsidRPr="00252A82">
        <w:rPr>
          <w:rFonts w:ascii="Tahoma" w:hAnsi="Tahoma" w:cs="Tahoma"/>
          <w:sz w:val="22"/>
          <w:szCs w:val="22"/>
        </w:rPr>
        <w:t>judging</w:t>
      </w:r>
      <w:r w:rsidRPr="00252A82">
        <w:rPr>
          <w:rFonts w:ascii="Tahoma" w:hAnsi="Tahoma" w:cs="Tahoma"/>
          <w:spacing w:val="26"/>
          <w:sz w:val="22"/>
          <w:szCs w:val="22"/>
        </w:rPr>
        <w:t xml:space="preserve"> </w:t>
      </w:r>
      <w:r w:rsidRPr="00252A82">
        <w:rPr>
          <w:rFonts w:ascii="Tahoma" w:hAnsi="Tahoma" w:cs="Tahoma"/>
          <w:sz w:val="22"/>
          <w:szCs w:val="22"/>
        </w:rPr>
        <w:t>what</w:t>
      </w:r>
      <w:r w:rsidRPr="00252A82">
        <w:rPr>
          <w:rFonts w:ascii="Tahoma" w:hAnsi="Tahoma" w:cs="Tahoma"/>
          <w:spacing w:val="27"/>
          <w:sz w:val="22"/>
          <w:szCs w:val="22"/>
        </w:rPr>
        <w:t xml:space="preserve"> </w:t>
      </w:r>
      <w:r w:rsidRPr="00252A82">
        <w:rPr>
          <w:rFonts w:ascii="Tahoma" w:hAnsi="Tahoma" w:cs="Tahoma"/>
          <w:sz w:val="22"/>
          <w:szCs w:val="22"/>
        </w:rPr>
        <w:t>constitutes</w:t>
      </w:r>
      <w:r w:rsidRPr="00252A82">
        <w:rPr>
          <w:rFonts w:ascii="Tahoma" w:hAnsi="Tahoma" w:cs="Tahoma"/>
          <w:spacing w:val="24"/>
          <w:sz w:val="22"/>
          <w:szCs w:val="22"/>
        </w:rPr>
        <w:t xml:space="preserve"> </w:t>
      </w:r>
      <w:r w:rsidRPr="00252A82">
        <w:rPr>
          <w:rFonts w:ascii="Tahoma" w:hAnsi="Tahoma" w:cs="Tahoma"/>
          <w:sz w:val="22"/>
          <w:szCs w:val="22"/>
        </w:rPr>
        <w:t>significant harm. Consideration of the severity of ill-treatment may include the degree and the</w:t>
      </w:r>
      <w:r w:rsidRPr="00252A82">
        <w:rPr>
          <w:rFonts w:ascii="Tahoma" w:hAnsi="Tahoma" w:cs="Tahoma"/>
          <w:spacing w:val="16"/>
          <w:sz w:val="22"/>
          <w:szCs w:val="22"/>
        </w:rPr>
        <w:t xml:space="preserve"> </w:t>
      </w:r>
      <w:r w:rsidRPr="00252A82">
        <w:rPr>
          <w:rFonts w:ascii="Tahoma" w:hAnsi="Tahoma" w:cs="Tahoma"/>
          <w:sz w:val="22"/>
          <w:szCs w:val="22"/>
        </w:rPr>
        <w:t>extent of physical harm; the duration and frequency of abuse and neglect; the extent</w:t>
      </w:r>
      <w:r w:rsidRPr="00252A82">
        <w:rPr>
          <w:rFonts w:ascii="Tahoma" w:hAnsi="Tahoma" w:cs="Tahoma"/>
          <w:spacing w:val="45"/>
          <w:sz w:val="22"/>
          <w:szCs w:val="22"/>
        </w:rPr>
        <w:t xml:space="preserve"> </w:t>
      </w:r>
      <w:r w:rsidRPr="00252A82">
        <w:rPr>
          <w:rFonts w:ascii="Tahoma" w:hAnsi="Tahoma" w:cs="Tahoma"/>
          <w:sz w:val="22"/>
          <w:szCs w:val="22"/>
        </w:rPr>
        <w:t>of premeditation; the</w:t>
      </w:r>
      <w:r w:rsidRPr="00252A82">
        <w:rPr>
          <w:rFonts w:ascii="Tahoma" w:hAnsi="Tahoma" w:cs="Tahoma"/>
          <w:spacing w:val="49"/>
          <w:sz w:val="22"/>
          <w:szCs w:val="22"/>
        </w:rPr>
        <w:t xml:space="preserve"> </w:t>
      </w:r>
      <w:r w:rsidRPr="00252A82">
        <w:rPr>
          <w:rFonts w:ascii="Tahoma" w:hAnsi="Tahoma" w:cs="Tahoma"/>
          <w:sz w:val="22"/>
          <w:szCs w:val="22"/>
        </w:rPr>
        <w:t>presence</w:t>
      </w:r>
      <w:r w:rsidRPr="00252A82">
        <w:rPr>
          <w:rFonts w:ascii="Tahoma" w:hAnsi="Tahoma" w:cs="Tahoma"/>
          <w:spacing w:val="47"/>
          <w:sz w:val="22"/>
          <w:szCs w:val="22"/>
        </w:rPr>
        <w:t xml:space="preserve"> </w:t>
      </w:r>
      <w:r w:rsidRPr="00252A82">
        <w:rPr>
          <w:rFonts w:ascii="Tahoma" w:hAnsi="Tahoma" w:cs="Tahoma"/>
          <w:sz w:val="22"/>
          <w:szCs w:val="22"/>
        </w:rPr>
        <w:t>or</w:t>
      </w:r>
      <w:r w:rsidRPr="00252A82">
        <w:rPr>
          <w:rFonts w:ascii="Tahoma" w:hAnsi="Tahoma" w:cs="Tahoma"/>
          <w:spacing w:val="48"/>
          <w:sz w:val="22"/>
          <w:szCs w:val="22"/>
        </w:rPr>
        <w:t xml:space="preserve"> </w:t>
      </w:r>
      <w:r w:rsidRPr="00252A82">
        <w:rPr>
          <w:rFonts w:ascii="Tahoma" w:hAnsi="Tahoma" w:cs="Tahoma"/>
          <w:sz w:val="22"/>
          <w:szCs w:val="22"/>
        </w:rPr>
        <w:t>degree</w:t>
      </w:r>
      <w:r w:rsidRPr="00252A82">
        <w:rPr>
          <w:rFonts w:ascii="Tahoma" w:hAnsi="Tahoma" w:cs="Tahoma"/>
          <w:spacing w:val="47"/>
          <w:sz w:val="22"/>
          <w:szCs w:val="22"/>
        </w:rPr>
        <w:t xml:space="preserve"> </w:t>
      </w:r>
      <w:r w:rsidRPr="00252A82">
        <w:rPr>
          <w:rFonts w:ascii="Tahoma" w:hAnsi="Tahoma" w:cs="Tahoma"/>
          <w:sz w:val="22"/>
          <w:szCs w:val="22"/>
        </w:rPr>
        <w:t>of</w:t>
      </w:r>
      <w:r w:rsidRPr="00252A82">
        <w:rPr>
          <w:rFonts w:ascii="Tahoma" w:hAnsi="Tahoma" w:cs="Tahoma"/>
          <w:spacing w:val="51"/>
          <w:sz w:val="22"/>
          <w:szCs w:val="22"/>
        </w:rPr>
        <w:t xml:space="preserve"> </w:t>
      </w:r>
      <w:r w:rsidRPr="00252A82">
        <w:rPr>
          <w:rFonts w:ascii="Tahoma" w:hAnsi="Tahoma" w:cs="Tahoma"/>
          <w:sz w:val="22"/>
          <w:szCs w:val="22"/>
        </w:rPr>
        <w:t>threat,</w:t>
      </w:r>
      <w:r w:rsidRPr="00252A82">
        <w:rPr>
          <w:rFonts w:ascii="Tahoma" w:hAnsi="Tahoma" w:cs="Tahoma"/>
          <w:spacing w:val="47"/>
          <w:sz w:val="22"/>
          <w:szCs w:val="22"/>
        </w:rPr>
        <w:t xml:space="preserve"> </w:t>
      </w:r>
      <w:r w:rsidRPr="00252A82">
        <w:rPr>
          <w:rFonts w:ascii="Tahoma" w:hAnsi="Tahoma" w:cs="Tahoma"/>
          <w:sz w:val="22"/>
          <w:szCs w:val="22"/>
        </w:rPr>
        <w:t>coercion,</w:t>
      </w:r>
      <w:r w:rsidRPr="00252A82">
        <w:rPr>
          <w:rFonts w:ascii="Tahoma" w:hAnsi="Tahoma" w:cs="Tahoma"/>
          <w:spacing w:val="49"/>
          <w:sz w:val="22"/>
          <w:szCs w:val="22"/>
        </w:rPr>
        <w:t xml:space="preserve"> </w:t>
      </w:r>
      <w:r w:rsidRPr="00252A82">
        <w:rPr>
          <w:rFonts w:ascii="Tahoma" w:hAnsi="Tahoma" w:cs="Tahoma"/>
          <w:sz w:val="22"/>
          <w:szCs w:val="22"/>
        </w:rPr>
        <w:t>sadism,</w:t>
      </w:r>
      <w:r w:rsidRPr="00252A82">
        <w:rPr>
          <w:rFonts w:ascii="Tahoma" w:hAnsi="Tahoma" w:cs="Tahoma"/>
          <w:spacing w:val="47"/>
          <w:sz w:val="22"/>
          <w:szCs w:val="22"/>
        </w:rPr>
        <w:t xml:space="preserve"> </w:t>
      </w:r>
      <w:r w:rsidRPr="00252A82">
        <w:rPr>
          <w:rFonts w:ascii="Tahoma" w:hAnsi="Tahoma" w:cs="Tahoma"/>
          <w:sz w:val="22"/>
          <w:szCs w:val="22"/>
        </w:rPr>
        <w:t>and</w:t>
      </w:r>
      <w:r w:rsidRPr="00252A82">
        <w:rPr>
          <w:rFonts w:ascii="Tahoma" w:hAnsi="Tahoma" w:cs="Tahoma"/>
          <w:spacing w:val="49"/>
          <w:sz w:val="22"/>
          <w:szCs w:val="22"/>
        </w:rPr>
        <w:t xml:space="preserve"> </w:t>
      </w:r>
      <w:r w:rsidRPr="00252A82">
        <w:rPr>
          <w:rFonts w:ascii="Tahoma" w:hAnsi="Tahoma" w:cs="Tahoma"/>
          <w:sz w:val="22"/>
          <w:szCs w:val="22"/>
        </w:rPr>
        <w:t>bizarre</w:t>
      </w:r>
      <w:r w:rsidRPr="00252A82">
        <w:rPr>
          <w:rFonts w:ascii="Tahoma" w:hAnsi="Tahoma" w:cs="Tahoma"/>
          <w:spacing w:val="49"/>
          <w:sz w:val="22"/>
          <w:szCs w:val="22"/>
        </w:rPr>
        <w:t xml:space="preserve"> </w:t>
      </w:r>
      <w:r w:rsidRPr="00252A82">
        <w:rPr>
          <w:rFonts w:ascii="Tahoma" w:hAnsi="Tahoma" w:cs="Tahoma"/>
          <w:sz w:val="22"/>
          <w:szCs w:val="22"/>
        </w:rPr>
        <w:t>or unusual elements. Each of these elements has been associated with more severe</w:t>
      </w:r>
      <w:r w:rsidRPr="00252A82">
        <w:rPr>
          <w:rFonts w:ascii="Tahoma" w:hAnsi="Tahoma" w:cs="Tahoma"/>
          <w:spacing w:val="8"/>
          <w:sz w:val="22"/>
          <w:szCs w:val="22"/>
        </w:rPr>
        <w:t xml:space="preserve"> </w:t>
      </w:r>
      <w:r w:rsidRPr="00252A82">
        <w:rPr>
          <w:rFonts w:ascii="Tahoma" w:hAnsi="Tahoma" w:cs="Tahoma"/>
          <w:sz w:val="22"/>
          <w:szCs w:val="22"/>
        </w:rPr>
        <w:t>effects on the child. Sometimes, a single traumatic event may constitute</w:t>
      </w:r>
      <w:r w:rsidRPr="00252A82">
        <w:rPr>
          <w:rFonts w:ascii="Tahoma" w:hAnsi="Tahoma" w:cs="Tahoma"/>
          <w:spacing w:val="26"/>
          <w:sz w:val="22"/>
          <w:szCs w:val="22"/>
        </w:rPr>
        <w:t xml:space="preserve"> </w:t>
      </w:r>
      <w:r w:rsidRPr="00252A82">
        <w:rPr>
          <w:rFonts w:ascii="Tahoma" w:hAnsi="Tahoma" w:cs="Tahoma"/>
          <w:sz w:val="22"/>
          <w:szCs w:val="22"/>
        </w:rPr>
        <w:t>significant harm</w:t>
      </w:r>
      <w:r w:rsidRPr="00252A82">
        <w:rPr>
          <w:rFonts w:ascii="Tahoma" w:hAnsi="Tahoma" w:cs="Tahoma"/>
          <w:spacing w:val="35"/>
          <w:sz w:val="22"/>
          <w:szCs w:val="22"/>
        </w:rPr>
        <w:t xml:space="preserve"> </w:t>
      </w:r>
      <w:r w:rsidRPr="00252A82">
        <w:rPr>
          <w:rFonts w:ascii="Tahoma" w:hAnsi="Tahoma" w:cs="Tahoma"/>
          <w:sz w:val="22"/>
          <w:szCs w:val="22"/>
        </w:rPr>
        <w:t>(eg</w:t>
      </w:r>
      <w:r w:rsidR="00F93902" w:rsidRPr="00252A82">
        <w:rPr>
          <w:rFonts w:ascii="Tahoma" w:hAnsi="Tahoma" w:cs="Tahoma"/>
          <w:sz w:val="22"/>
          <w:szCs w:val="22"/>
        </w:rPr>
        <w:t xml:space="preserve">. </w:t>
      </w:r>
      <w:r w:rsidRPr="00252A82">
        <w:rPr>
          <w:rFonts w:ascii="Tahoma" w:hAnsi="Tahoma" w:cs="Tahoma"/>
          <w:sz w:val="22"/>
          <w:szCs w:val="22"/>
        </w:rPr>
        <w:t>a</w:t>
      </w:r>
      <w:r w:rsidRPr="00252A82">
        <w:rPr>
          <w:rFonts w:ascii="Tahoma" w:hAnsi="Tahoma" w:cs="Tahoma"/>
          <w:spacing w:val="33"/>
          <w:sz w:val="22"/>
          <w:szCs w:val="22"/>
        </w:rPr>
        <w:t xml:space="preserve"> </w:t>
      </w:r>
      <w:r w:rsidRPr="00252A82">
        <w:rPr>
          <w:rFonts w:ascii="Tahoma" w:hAnsi="Tahoma" w:cs="Tahoma"/>
          <w:sz w:val="22"/>
          <w:szCs w:val="22"/>
        </w:rPr>
        <w:t>violent</w:t>
      </w:r>
      <w:r w:rsidRPr="00252A82">
        <w:rPr>
          <w:rFonts w:ascii="Tahoma" w:hAnsi="Tahoma" w:cs="Tahoma"/>
          <w:spacing w:val="35"/>
          <w:sz w:val="22"/>
          <w:szCs w:val="22"/>
        </w:rPr>
        <w:t xml:space="preserve"> </w:t>
      </w:r>
      <w:r w:rsidRPr="00252A82">
        <w:rPr>
          <w:rFonts w:ascii="Tahoma" w:hAnsi="Tahoma" w:cs="Tahoma"/>
          <w:sz w:val="22"/>
          <w:szCs w:val="22"/>
        </w:rPr>
        <w:t>assault,</w:t>
      </w:r>
      <w:r w:rsidRPr="00252A82">
        <w:rPr>
          <w:rFonts w:ascii="Tahoma" w:hAnsi="Tahoma" w:cs="Tahoma"/>
          <w:spacing w:val="35"/>
          <w:sz w:val="22"/>
          <w:szCs w:val="22"/>
        </w:rPr>
        <w:t xml:space="preserve"> </w:t>
      </w:r>
      <w:r w:rsidRPr="00252A82">
        <w:rPr>
          <w:rFonts w:ascii="Tahoma" w:hAnsi="Tahoma" w:cs="Tahoma"/>
          <w:sz w:val="22"/>
          <w:szCs w:val="22"/>
        </w:rPr>
        <w:t>suffocation</w:t>
      </w:r>
      <w:r w:rsidRPr="00252A82">
        <w:rPr>
          <w:rFonts w:ascii="Tahoma" w:hAnsi="Tahoma" w:cs="Tahoma"/>
          <w:spacing w:val="32"/>
          <w:sz w:val="22"/>
          <w:szCs w:val="22"/>
        </w:rPr>
        <w:t xml:space="preserve"> </w:t>
      </w:r>
      <w:r w:rsidRPr="00252A82">
        <w:rPr>
          <w:rFonts w:ascii="Tahoma" w:hAnsi="Tahoma" w:cs="Tahoma"/>
          <w:sz w:val="22"/>
          <w:szCs w:val="22"/>
        </w:rPr>
        <w:t>or</w:t>
      </w:r>
      <w:r w:rsidRPr="00252A82">
        <w:rPr>
          <w:rFonts w:ascii="Tahoma" w:hAnsi="Tahoma" w:cs="Tahoma"/>
          <w:spacing w:val="33"/>
          <w:sz w:val="22"/>
          <w:szCs w:val="22"/>
        </w:rPr>
        <w:t xml:space="preserve"> </w:t>
      </w:r>
      <w:r w:rsidRPr="00252A82">
        <w:rPr>
          <w:rFonts w:ascii="Tahoma" w:hAnsi="Tahoma" w:cs="Tahoma"/>
          <w:sz w:val="22"/>
          <w:szCs w:val="22"/>
        </w:rPr>
        <w:t>poisoning).</w:t>
      </w:r>
      <w:r w:rsidRPr="00252A82">
        <w:rPr>
          <w:rFonts w:ascii="Tahoma" w:hAnsi="Tahoma" w:cs="Tahoma"/>
          <w:spacing w:val="34"/>
          <w:sz w:val="22"/>
          <w:szCs w:val="22"/>
        </w:rPr>
        <w:t xml:space="preserve"> </w:t>
      </w:r>
      <w:r w:rsidRPr="00252A82">
        <w:rPr>
          <w:rFonts w:ascii="Tahoma" w:hAnsi="Tahoma" w:cs="Tahoma"/>
          <w:sz w:val="22"/>
          <w:szCs w:val="22"/>
        </w:rPr>
        <w:t>More</w:t>
      </w:r>
      <w:r w:rsidRPr="00252A82">
        <w:rPr>
          <w:rFonts w:ascii="Tahoma" w:hAnsi="Tahoma" w:cs="Tahoma"/>
          <w:spacing w:val="34"/>
          <w:sz w:val="22"/>
          <w:szCs w:val="22"/>
        </w:rPr>
        <w:t xml:space="preserve"> </w:t>
      </w:r>
      <w:r w:rsidRPr="00252A82">
        <w:rPr>
          <w:rFonts w:ascii="Tahoma" w:hAnsi="Tahoma" w:cs="Tahoma"/>
          <w:sz w:val="22"/>
          <w:szCs w:val="22"/>
        </w:rPr>
        <w:t>often,</w:t>
      </w:r>
      <w:r w:rsidRPr="00252A82">
        <w:rPr>
          <w:rFonts w:ascii="Tahoma" w:hAnsi="Tahoma" w:cs="Tahoma"/>
          <w:spacing w:val="35"/>
          <w:sz w:val="22"/>
          <w:szCs w:val="22"/>
        </w:rPr>
        <w:t xml:space="preserve"> </w:t>
      </w:r>
      <w:r w:rsidRPr="00252A82">
        <w:rPr>
          <w:rFonts w:ascii="Tahoma" w:hAnsi="Tahoma" w:cs="Tahoma"/>
          <w:sz w:val="22"/>
          <w:szCs w:val="22"/>
        </w:rPr>
        <w:t>significant</w:t>
      </w:r>
      <w:r w:rsidRPr="00252A82">
        <w:rPr>
          <w:rFonts w:ascii="Tahoma" w:hAnsi="Tahoma" w:cs="Tahoma"/>
          <w:spacing w:val="35"/>
          <w:sz w:val="22"/>
          <w:szCs w:val="22"/>
        </w:rPr>
        <w:t xml:space="preserve"> </w:t>
      </w:r>
      <w:r w:rsidRPr="00252A82">
        <w:rPr>
          <w:rFonts w:ascii="Tahoma" w:hAnsi="Tahoma" w:cs="Tahoma"/>
          <w:sz w:val="22"/>
          <w:szCs w:val="22"/>
        </w:rPr>
        <w:t>harm</w:t>
      </w:r>
      <w:r w:rsidRPr="00252A82">
        <w:rPr>
          <w:rFonts w:ascii="Tahoma" w:hAnsi="Tahoma" w:cs="Tahoma"/>
          <w:spacing w:val="35"/>
          <w:sz w:val="22"/>
          <w:szCs w:val="22"/>
        </w:rPr>
        <w:t xml:space="preserve"> </w:t>
      </w:r>
      <w:r w:rsidRPr="00252A82">
        <w:rPr>
          <w:rFonts w:ascii="Tahoma" w:hAnsi="Tahoma" w:cs="Tahoma"/>
          <w:sz w:val="22"/>
          <w:szCs w:val="22"/>
        </w:rPr>
        <w:t>is</w:t>
      </w:r>
      <w:r w:rsidRPr="00252A82">
        <w:rPr>
          <w:rFonts w:ascii="Tahoma" w:hAnsi="Tahoma" w:cs="Tahoma"/>
          <w:spacing w:val="31"/>
          <w:sz w:val="22"/>
          <w:szCs w:val="22"/>
        </w:rPr>
        <w:t xml:space="preserve"> </w:t>
      </w:r>
      <w:r w:rsidRPr="00252A82">
        <w:rPr>
          <w:rFonts w:ascii="Tahoma" w:hAnsi="Tahoma" w:cs="Tahoma"/>
          <w:sz w:val="22"/>
          <w:szCs w:val="22"/>
        </w:rPr>
        <w:t xml:space="preserve">a compilation of significant </w:t>
      </w:r>
      <w:r w:rsidRPr="00252A82">
        <w:rPr>
          <w:rFonts w:ascii="Tahoma" w:hAnsi="Tahoma" w:cs="Tahoma"/>
          <w:sz w:val="22"/>
          <w:szCs w:val="22"/>
        </w:rPr>
        <w:lastRenderedPageBreak/>
        <w:t>events, both acute and longstanding which interrupt change</w:t>
      </w:r>
      <w:r w:rsidRPr="00252A82">
        <w:rPr>
          <w:rFonts w:ascii="Tahoma" w:hAnsi="Tahoma" w:cs="Tahoma"/>
          <w:spacing w:val="39"/>
          <w:sz w:val="22"/>
          <w:szCs w:val="22"/>
        </w:rPr>
        <w:t xml:space="preserve"> </w:t>
      </w:r>
      <w:r w:rsidRPr="00252A82">
        <w:rPr>
          <w:rFonts w:ascii="Tahoma" w:hAnsi="Tahoma" w:cs="Tahoma"/>
          <w:sz w:val="22"/>
          <w:szCs w:val="22"/>
        </w:rPr>
        <w:t>or damage the child’s physical and psychological development. Some children live in</w:t>
      </w:r>
      <w:r w:rsidRPr="00252A82">
        <w:rPr>
          <w:rFonts w:ascii="Tahoma" w:hAnsi="Tahoma" w:cs="Tahoma"/>
          <w:spacing w:val="20"/>
          <w:sz w:val="22"/>
          <w:szCs w:val="22"/>
        </w:rPr>
        <w:t xml:space="preserve"> </w:t>
      </w:r>
      <w:r w:rsidRPr="00252A82">
        <w:rPr>
          <w:rFonts w:ascii="Tahoma" w:hAnsi="Tahoma" w:cs="Tahoma"/>
          <w:sz w:val="22"/>
          <w:szCs w:val="22"/>
        </w:rPr>
        <w:t>family and social circumstances where their health and development are neglected. For them, it is the corrosiveness of long-term emotional, physical or sexual abuse that</w:t>
      </w:r>
      <w:r w:rsidRPr="00252A82">
        <w:rPr>
          <w:rFonts w:ascii="Tahoma" w:hAnsi="Tahoma" w:cs="Tahoma"/>
          <w:spacing w:val="48"/>
          <w:sz w:val="22"/>
          <w:szCs w:val="22"/>
        </w:rPr>
        <w:t xml:space="preserve"> </w:t>
      </w:r>
      <w:r w:rsidRPr="00252A82">
        <w:rPr>
          <w:rFonts w:ascii="Tahoma" w:hAnsi="Tahoma" w:cs="Tahoma"/>
          <w:sz w:val="22"/>
          <w:szCs w:val="22"/>
        </w:rPr>
        <w:t>causes impairment</w:t>
      </w:r>
      <w:r w:rsidRPr="00252A82">
        <w:rPr>
          <w:rFonts w:ascii="Tahoma" w:hAnsi="Tahoma" w:cs="Tahoma"/>
          <w:spacing w:val="23"/>
          <w:sz w:val="22"/>
          <w:szCs w:val="22"/>
        </w:rPr>
        <w:t xml:space="preserve"> </w:t>
      </w:r>
      <w:r w:rsidRPr="00252A82">
        <w:rPr>
          <w:rFonts w:ascii="Tahoma" w:hAnsi="Tahoma" w:cs="Tahoma"/>
          <w:sz w:val="22"/>
          <w:szCs w:val="22"/>
        </w:rPr>
        <w:t>to</w:t>
      </w:r>
      <w:r w:rsidRPr="00252A82">
        <w:rPr>
          <w:rFonts w:ascii="Tahoma" w:hAnsi="Tahoma" w:cs="Tahoma"/>
          <w:spacing w:val="23"/>
          <w:sz w:val="22"/>
          <w:szCs w:val="22"/>
        </w:rPr>
        <w:t xml:space="preserve"> </w:t>
      </w:r>
      <w:r w:rsidRPr="00252A82">
        <w:rPr>
          <w:rFonts w:ascii="Tahoma" w:hAnsi="Tahoma" w:cs="Tahoma"/>
          <w:sz w:val="22"/>
          <w:szCs w:val="22"/>
        </w:rPr>
        <w:t>the</w:t>
      </w:r>
      <w:r w:rsidRPr="00252A82">
        <w:rPr>
          <w:rFonts w:ascii="Tahoma" w:hAnsi="Tahoma" w:cs="Tahoma"/>
          <w:spacing w:val="23"/>
          <w:sz w:val="22"/>
          <w:szCs w:val="22"/>
        </w:rPr>
        <w:t xml:space="preserve"> </w:t>
      </w:r>
      <w:r w:rsidRPr="00252A82">
        <w:rPr>
          <w:rFonts w:ascii="Tahoma" w:hAnsi="Tahoma" w:cs="Tahoma"/>
          <w:sz w:val="22"/>
          <w:szCs w:val="22"/>
        </w:rPr>
        <w:t>extent</w:t>
      </w:r>
      <w:r w:rsidRPr="00252A82">
        <w:rPr>
          <w:rFonts w:ascii="Tahoma" w:hAnsi="Tahoma" w:cs="Tahoma"/>
          <w:spacing w:val="23"/>
          <w:sz w:val="22"/>
          <w:szCs w:val="22"/>
        </w:rPr>
        <w:t xml:space="preserve"> </w:t>
      </w:r>
      <w:r w:rsidRPr="00252A82">
        <w:rPr>
          <w:rFonts w:ascii="Tahoma" w:hAnsi="Tahoma" w:cs="Tahoma"/>
          <w:sz w:val="22"/>
          <w:szCs w:val="22"/>
        </w:rPr>
        <w:t>of</w:t>
      </w:r>
      <w:r w:rsidRPr="00252A82">
        <w:rPr>
          <w:rFonts w:ascii="Tahoma" w:hAnsi="Tahoma" w:cs="Tahoma"/>
          <w:spacing w:val="25"/>
          <w:sz w:val="22"/>
          <w:szCs w:val="22"/>
        </w:rPr>
        <w:t xml:space="preserve"> </w:t>
      </w:r>
      <w:r w:rsidRPr="00252A82">
        <w:rPr>
          <w:rFonts w:ascii="Tahoma" w:hAnsi="Tahoma" w:cs="Tahoma"/>
          <w:sz w:val="22"/>
          <w:szCs w:val="22"/>
        </w:rPr>
        <w:t>constituting</w:t>
      </w:r>
      <w:r w:rsidRPr="00252A82">
        <w:rPr>
          <w:rFonts w:ascii="Tahoma" w:hAnsi="Tahoma" w:cs="Tahoma"/>
          <w:spacing w:val="21"/>
          <w:sz w:val="22"/>
          <w:szCs w:val="22"/>
        </w:rPr>
        <w:t xml:space="preserve"> </w:t>
      </w:r>
      <w:r w:rsidRPr="00252A82">
        <w:rPr>
          <w:rFonts w:ascii="Tahoma" w:hAnsi="Tahoma" w:cs="Tahoma"/>
          <w:sz w:val="22"/>
          <w:szCs w:val="22"/>
        </w:rPr>
        <w:t>significant</w:t>
      </w:r>
      <w:r w:rsidRPr="00252A82">
        <w:rPr>
          <w:rFonts w:ascii="Tahoma" w:hAnsi="Tahoma" w:cs="Tahoma"/>
          <w:spacing w:val="23"/>
          <w:sz w:val="22"/>
          <w:szCs w:val="22"/>
        </w:rPr>
        <w:t xml:space="preserve"> </w:t>
      </w:r>
      <w:r w:rsidRPr="00252A82">
        <w:rPr>
          <w:rFonts w:ascii="Tahoma" w:hAnsi="Tahoma" w:cs="Tahoma"/>
          <w:sz w:val="22"/>
          <w:szCs w:val="22"/>
        </w:rPr>
        <w:t>harm.</w:t>
      </w:r>
    </w:p>
    <w:p w14:paraId="492CA61D" w14:textId="1930F184" w:rsidR="007F4433" w:rsidRDefault="007F4433" w:rsidP="00252A82">
      <w:pPr>
        <w:pStyle w:val="BodyText"/>
        <w:spacing w:before="49" w:after="0"/>
        <w:ind w:right="162"/>
        <w:jc w:val="both"/>
        <w:outlineLvl w:val="0"/>
        <w:rPr>
          <w:rFonts w:ascii="Tahoma" w:hAnsi="Tahoma" w:cs="Tahoma"/>
          <w:sz w:val="22"/>
          <w:szCs w:val="22"/>
        </w:rPr>
      </w:pPr>
      <w:r w:rsidRPr="00252A82">
        <w:rPr>
          <w:rFonts w:ascii="Tahoma" w:hAnsi="Tahoma" w:cs="Tahoma"/>
          <w:sz w:val="22"/>
          <w:szCs w:val="22"/>
        </w:rPr>
        <w:t>It is acknowledged that a child can be abused, harmed or neglected in a family,</w:t>
      </w:r>
      <w:r w:rsidRPr="00252A82">
        <w:rPr>
          <w:rFonts w:ascii="Tahoma" w:hAnsi="Tahoma" w:cs="Tahoma"/>
          <w:spacing w:val="-35"/>
          <w:sz w:val="22"/>
          <w:szCs w:val="22"/>
        </w:rPr>
        <w:t xml:space="preserve"> </w:t>
      </w:r>
      <w:r w:rsidRPr="00252A82">
        <w:rPr>
          <w:rFonts w:ascii="Tahoma" w:hAnsi="Tahoma" w:cs="Tahoma"/>
          <w:sz w:val="22"/>
          <w:szCs w:val="22"/>
        </w:rPr>
        <w:t>institution or community setting or online by someone known to them, or less commonly, by a stranger</w:t>
      </w:r>
      <w:r w:rsidR="00F93902" w:rsidRPr="00252A82">
        <w:rPr>
          <w:rFonts w:ascii="Tahoma" w:hAnsi="Tahoma" w:cs="Tahoma"/>
          <w:sz w:val="22"/>
          <w:szCs w:val="22"/>
        </w:rPr>
        <w:t>;</w:t>
      </w:r>
      <w:r w:rsidRPr="00252A82">
        <w:rPr>
          <w:rFonts w:ascii="Tahoma" w:hAnsi="Tahoma" w:cs="Tahoma"/>
          <w:spacing w:val="-20"/>
          <w:sz w:val="22"/>
          <w:szCs w:val="22"/>
        </w:rPr>
        <w:t xml:space="preserve"> </w:t>
      </w:r>
      <w:r w:rsidRPr="00252A82">
        <w:rPr>
          <w:rFonts w:ascii="Tahoma" w:hAnsi="Tahoma" w:cs="Tahoma"/>
          <w:sz w:val="22"/>
          <w:szCs w:val="22"/>
        </w:rPr>
        <w:t>this includes someone in a position of trust such as a teacher or other</w:t>
      </w:r>
      <w:r w:rsidRPr="00252A82">
        <w:rPr>
          <w:rFonts w:ascii="Tahoma" w:hAnsi="Tahoma" w:cs="Tahoma"/>
          <w:spacing w:val="-23"/>
          <w:sz w:val="22"/>
          <w:szCs w:val="22"/>
        </w:rPr>
        <w:t xml:space="preserve"> </w:t>
      </w:r>
      <w:r w:rsidRPr="00252A82">
        <w:rPr>
          <w:rFonts w:ascii="Tahoma" w:hAnsi="Tahoma" w:cs="Tahoma"/>
          <w:sz w:val="22"/>
          <w:szCs w:val="22"/>
        </w:rPr>
        <w:t>professional.</w:t>
      </w:r>
    </w:p>
    <w:p w14:paraId="50ED8625" w14:textId="242AB02D" w:rsidR="007F4433" w:rsidRPr="00252A82" w:rsidRDefault="007F4433" w:rsidP="00252A82">
      <w:pPr>
        <w:pStyle w:val="BodyText"/>
        <w:spacing w:after="0"/>
        <w:ind w:right="162"/>
        <w:jc w:val="both"/>
        <w:outlineLvl w:val="0"/>
        <w:rPr>
          <w:rFonts w:ascii="Tahoma" w:hAnsi="Tahoma" w:cs="Tahoma"/>
          <w:sz w:val="22"/>
          <w:szCs w:val="22"/>
        </w:rPr>
      </w:pPr>
      <w:r w:rsidRPr="00252A82">
        <w:rPr>
          <w:rFonts w:ascii="Tahoma" w:hAnsi="Tahoma" w:cs="Tahoma"/>
          <w:sz w:val="22"/>
          <w:szCs w:val="22"/>
        </w:rPr>
        <w:t>Safeguarding and the promotion of a child’s welfare covers all aspects of the child’s</w:t>
      </w:r>
      <w:r w:rsidRPr="00252A82">
        <w:rPr>
          <w:rFonts w:ascii="Tahoma" w:hAnsi="Tahoma" w:cs="Tahoma"/>
          <w:spacing w:val="-25"/>
          <w:sz w:val="22"/>
          <w:szCs w:val="22"/>
        </w:rPr>
        <w:t xml:space="preserve"> </w:t>
      </w:r>
      <w:r w:rsidRPr="00252A82">
        <w:rPr>
          <w:rFonts w:ascii="Tahoma" w:hAnsi="Tahoma" w:cs="Tahoma"/>
          <w:sz w:val="22"/>
          <w:szCs w:val="22"/>
        </w:rPr>
        <w:t>life and NT&amp;AS is committed to ensuring that all its actions in respect of a child</w:t>
      </w:r>
      <w:r w:rsidRPr="00252A82">
        <w:rPr>
          <w:rFonts w:ascii="Tahoma" w:hAnsi="Tahoma" w:cs="Tahoma"/>
          <w:spacing w:val="-24"/>
          <w:sz w:val="22"/>
          <w:szCs w:val="22"/>
        </w:rPr>
        <w:t xml:space="preserve"> </w:t>
      </w:r>
      <w:r w:rsidRPr="00252A82">
        <w:rPr>
          <w:rFonts w:ascii="Tahoma" w:hAnsi="Tahoma" w:cs="Tahoma"/>
          <w:sz w:val="22"/>
          <w:szCs w:val="22"/>
        </w:rPr>
        <w:t>are compatible with this aim. If there are concerns about a child’s welfare that do not meet</w:t>
      </w:r>
      <w:r w:rsidRPr="00252A82">
        <w:rPr>
          <w:rFonts w:ascii="Tahoma" w:hAnsi="Tahoma" w:cs="Tahoma"/>
          <w:spacing w:val="-34"/>
          <w:sz w:val="22"/>
          <w:szCs w:val="22"/>
        </w:rPr>
        <w:t xml:space="preserve"> </w:t>
      </w:r>
      <w:r w:rsidRPr="00252A82">
        <w:rPr>
          <w:rFonts w:ascii="Tahoma" w:hAnsi="Tahoma" w:cs="Tahoma"/>
          <w:sz w:val="22"/>
          <w:szCs w:val="22"/>
        </w:rPr>
        <w:t>the thresholds of child abuse NT&amp;AS will consider whether the Early Help approach should be considered. Early identification</w:t>
      </w:r>
      <w:r w:rsidRPr="00252A82">
        <w:rPr>
          <w:rFonts w:ascii="Tahoma" w:hAnsi="Tahoma" w:cs="Tahoma"/>
          <w:spacing w:val="-14"/>
          <w:sz w:val="22"/>
          <w:szCs w:val="22"/>
        </w:rPr>
        <w:t xml:space="preserve"> </w:t>
      </w:r>
      <w:r w:rsidRPr="00252A82">
        <w:rPr>
          <w:rFonts w:ascii="Tahoma" w:hAnsi="Tahoma" w:cs="Tahoma"/>
          <w:sz w:val="22"/>
          <w:szCs w:val="22"/>
        </w:rPr>
        <w:t>of concerns and the use of Early Help to develop a multi-agency plan for the child can</w:t>
      </w:r>
      <w:r w:rsidRPr="00252A82">
        <w:rPr>
          <w:rFonts w:ascii="Tahoma" w:hAnsi="Tahoma" w:cs="Tahoma"/>
          <w:spacing w:val="-21"/>
          <w:sz w:val="22"/>
          <w:szCs w:val="22"/>
        </w:rPr>
        <w:t xml:space="preserve"> </w:t>
      </w:r>
      <w:r w:rsidRPr="00252A82">
        <w:rPr>
          <w:rFonts w:ascii="Tahoma" w:hAnsi="Tahoma" w:cs="Tahoma"/>
          <w:sz w:val="22"/>
          <w:szCs w:val="22"/>
        </w:rPr>
        <w:t>reduce the risk of subsequent</w:t>
      </w:r>
      <w:r w:rsidRPr="00252A82">
        <w:rPr>
          <w:rFonts w:ascii="Tahoma" w:hAnsi="Tahoma" w:cs="Tahoma"/>
          <w:spacing w:val="-13"/>
          <w:sz w:val="22"/>
          <w:szCs w:val="22"/>
        </w:rPr>
        <w:t xml:space="preserve"> </w:t>
      </w:r>
      <w:r w:rsidRPr="00252A82">
        <w:rPr>
          <w:rFonts w:ascii="Tahoma" w:hAnsi="Tahoma" w:cs="Tahoma"/>
          <w:sz w:val="22"/>
          <w:szCs w:val="22"/>
        </w:rPr>
        <w:t>abuse.</w:t>
      </w:r>
    </w:p>
    <w:p w14:paraId="14B56619" w14:textId="77777777" w:rsidR="00994D4A" w:rsidRPr="00252A82" w:rsidRDefault="00994D4A" w:rsidP="007F4433">
      <w:pPr>
        <w:pStyle w:val="BodyText"/>
        <w:ind w:right="162"/>
        <w:jc w:val="both"/>
        <w:outlineLvl w:val="0"/>
        <w:rPr>
          <w:rFonts w:ascii="Tahoma" w:hAnsi="Tahoma" w:cs="Tahoma"/>
          <w:sz w:val="22"/>
          <w:szCs w:val="22"/>
        </w:rPr>
      </w:pPr>
    </w:p>
    <w:p w14:paraId="7B41847B" w14:textId="1873744B" w:rsidR="007F4433" w:rsidRPr="00252A82" w:rsidRDefault="007F4433" w:rsidP="00252A82">
      <w:pPr>
        <w:pStyle w:val="Heading1"/>
        <w:tabs>
          <w:tab w:val="left" w:pos="383"/>
        </w:tabs>
        <w:spacing w:before="10" w:after="0"/>
        <w:ind w:right="162"/>
        <w:jc w:val="left"/>
        <w:rPr>
          <w:rFonts w:ascii="Tahoma" w:hAnsi="Tahoma" w:cs="Tahoma"/>
          <w:b/>
          <w:sz w:val="22"/>
          <w:szCs w:val="22"/>
        </w:rPr>
      </w:pPr>
      <w:r w:rsidRPr="00252A82">
        <w:rPr>
          <w:rFonts w:ascii="Tahoma" w:hAnsi="Tahoma" w:cs="Tahoma"/>
          <w:b/>
          <w:sz w:val="22"/>
          <w:szCs w:val="22"/>
        </w:rPr>
        <w:t>Types of abuse and</w:t>
      </w:r>
      <w:r w:rsidRPr="00252A82">
        <w:rPr>
          <w:rFonts w:ascii="Tahoma" w:hAnsi="Tahoma" w:cs="Tahoma"/>
          <w:b/>
          <w:spacing w:val="-5"/>
          <w:sz w:val="22"/>
          <w:szCs w:val="22"/>
        </w:rPr>
        <w:t xml:space="preserve"> </w:t>
      </w:r>
      <w:r w:rsidRPr="00252A82">
        <w:rPr>
          <w:rFonts w:ascii="Tahoma" w:hAnsi="Tahoma" w:cs="Tahoma"/>
          <w:b/>
          <w:sz w:val="22"/>
          <w:szCs w:val="22"/>
        </w:rPr>
        <w:t>neglect</w:t>
      </w:r>
      <w:r w:rsidR="00994D4A" w:rsidRPr="00252A82">
        <w:rPr>
          <w:rFonts w:ascii="Tahoma" w:hAnsi="Tahoma" w:cs="Tahoma"/>
          <w:b/>
          <w:sz w:val="22"/>
          <w:szCs w:val="22"/>
        </w:rPr>
        <w:t xml:space="preserve"> and possible signs and symptoms</w:t>
      </w:r>
    </w:p>
    <w:p w14:paraId="0B3B4F0F" w14:textId="6679263A" w:rsidR="005513B8" w:rsidRDefault="005513B8" w:rsidP="00252A82">
      <w:pPr>
        <w:pStyle w:val="BodyText"/>
        <w:spacing w:before="69" w:after="0"/>
        <w:ind w:right="162"/>
        <w:jc w:val="both"/>
        <w:outlineLvl w:val="0"/>
        <w:rPr>
          <w:rFonts w:ascii="Tahoma" w:hAnsi="Tahoma" w:cs="Tahoma"/>
          <w:sz w:val="22"/>
          <w:szCs w:val="22"/>
        </w:rPr>
      </w:pPr>
      <w:r w:rsidRPr="00252A82">
        <w:rPr>
          <w:rFonts w:ascii="Tahoma" w:hAnsi="Tahoma" w:cs="Tahoma"/>
          <w:sz w:val="22"/>
          <w:szCs w:val="22"/>
        </w:rPr>
        <w:t xml:space="preserve">These definitions are from “Working Together” (March 2015) and “Keeping </w:t>
      </w:r>
      <w:r w:rsidR="00165B6F">
        <w:rPr>
          <w:rFonts w:ascii="Tahoma" w:hAnsi="Tahoma" w:cs="Tahoma"/>
          <w:sz w:val="22"/>
          <w:szCs w:val="22"/>
        </w:rPr>
        <w:t>Children Safe in Education” (September</w:t>
      </w:r>
      <w:r w:rsidRPr="00252A82">
        <w:rPr>
          <w:rFonts w:ascii="Tahoma" w:hAnsi="Tahoma" w:cs="Tahoma"/>
          <w:spacing w:val="-24"/>
          <w:sz w:val="22"/>
          <w:szCs w:val="22"/>
        </w:rPr>
        <w:t xml:space="preserve"> </w:t>
      </w:r>
      <w:r w:rsidRPr="00252A82">
        <w:rPr>
          <w:rFonts w:ascii="Tahoma" w:hAnsi="Tahoma" w:cs="Tahoma"/>
          <w:sz w:val="22"/>
          <w:szCs w:val="22"/>
        </w:rPr>
        <w:t>2016).</w:t>
      </w:r>
    </w:p>
    <w:p w14:paraId="3BF1C336" w14:textId="77777777" w:rsidR="00252A82" w:rsidRPr="00252A82" w:rsidRDefault="00252A82" w:rsidP="00252A82">
      <w:pPr>
        <w:pStyle w:val="BodyText"/>
        <w:spacing w:before="69" w:after="0"/>
        <w:ind w:right="162"/>
        <w:jc w:val="both"/>
        <w:outlineLvl w:val="0"/>
        <w:rPr>
          <w:rFonts w:ascii="Tahoma" w:hAnsi="Tahoma" w:cs="Tahoma"/>
          <w:sz w:val="22"/>
          <w:szCs w:val="22"/>
        </w:rPr>
      </w:pPr>
    </w:p>
    <w:p w14:paraId="6A0B54C2" w14:textId="5C0E42AE" w:rsidR="007D18C2" w:rsidRDefault="005513B8" w:rsidP="00252A82">
      <w:pPr>
        <w:pStyle w:val="BodyText"/>
        <w:spacing w:after="0"/>
        <w:ind w:right="162"/>
        <w:jc w:val="both"/>
        <w:outlineLvl w:val="0"/>
        <w:rPr>
          <w:rFonts w:ascii="Tahoma" w:hAnsi="Tahoma" w:cs="Tahoma"/>
          <w:sz w:val="22"/>
          <w:szCs w:val="22"/>
        </w:rPr>
      </w:pPr>
      <w:r w:rsidRPr="00252A82">
        <w:rPr>
          <w:rFonts w:ascii="Tahoma" w:hAnsi="Tahoma" w:cs="Tahoma"/>
          <w:b/>
          <w:sz w:val="22"/>
          <w:szCs w:val="22"/>
        </w:rPr>
        <w:t>Abuse</w:t>
      </w:r>
      <w:r w:rsidR="007D18C2" w:rsidRPr="00252A82">
        <w:rPr>
          <w:rFonts w:ascii="Tahoma" w:hAnsi="Tahoma" w:cs="Tahoma"/>
          <w:b/>
          <w:sz w:val="22"/>
          <w:szCs w:val="22"/>
        </w:rPr>
        <w:t xml:space="preserve"> is</w:t>
      </w:r>
      <w:r w:rsidRPr="00252A82">
        <w:rPr>
          <w:rFonts w:ascii="Tahoma" w:hAnsi="Tahoma" w:cs="Tahoma"/>
          <w:b/>
          <w:sz w:val="22"/>
          <w:szCs w:val="22"/>
        </w:rPr>
        <w:t>:</w:t>
      </w:r>
      <w:r w:rsidR="007D18C2" w:rsidRPr="00252A82">
        <w:rPr>
          <w:rFonts w:ascii="Tahoma" w:hAnsi="Tahoma" w:cs="Tahoma"/>
          <w:b/>
          <w:sz w:val="22"/>
          <w:szCs w:val="22"/>
        </w:rPr>
        <w:t xml:space="preserve"> </w:t>
      </w:r>
      <w:r w:rsidR="007D18C2" w:rsidRPr="00252A82">
        <w:rPr>
          <w:rFonts w:ascii="Tahoma" w:hAnsi="Tahoma" w:cs="Tahoma"/>
          <w:sz w:val="22"/>
          <w:szCs w:val="22"/>
        </w:rPr>
        <w:t xml:space="preserve">A form of maltreatment of a child. Somebody may abuse or neglect a child by inflicting harm, or by failing to act to prevent harm. They may be abused by an adult or adults or another child or children. </w:t>
      </w:r>
    </w:p>
    <w:p w14:paraId="2A20E481" w14:textId="77777777" w:rsidR="00252A82" w:rsidRPr="00252A82" w:rsidRDefault="00252A82" w:rsidP="00252A82">
      <w:pPr>
        <w:pStyle w:val="BodyText"/>
        <w:spacing w:after="0"/>
        <w:ind w:right="162"/>
        <w:jc w:val="both"/>
        <w:outlineLvl w:val="0"/>
        <w:rPr>
          <w:rFonts w:ascii="Tahoma" w:hAnsi="Tahoma" w:cs="Tahoma"/>
          <w:sz w:val="22"/>
          <w:szCs w:val="22"/>
        </w:rPr>
      </w:pPr>
    </w:p>
    <w:p w14:paraId="6B63986F" w14:textId="78E83FF5" w:rsidR="00994D4A" w:rsidRDefault="00994D4A" w:rsidP="00252A82">
      <w:pPr>
        <w:pStyle w:val="Heading1"/>
        <w:keepNext w:val="0"/>
        <w:widowControl w:val="0"/>
        <w:tabs>
          <w:tab w:val="left" w:pos="450"/>
        </w:tabs>
        <w:spacing w:before="14" w:after="0"/>
        <w:ind w:right="179"/>
        <w:jc w:val="both"/>
        <w:rPr>
          <w:rFonts w:ascii="Tahoma" w:hAnsi="Tahoma" w:cs="Tahoma"/>
          <w:sz w:val="22"/>
          <w:szCs w:val="22"/>
        </w:rPr>
      </w:pPr>
      <w:r w:rsidRPr="00252A82">
        <w:rPr>
          <w:rFonts w:ascii="Tahoma" w:hAnsi="Tahoma" w:cs="Tahoma"/>
          <w:b/>
          <w:sz w:val="22"/>
          <w:szCs w:val="22"/>
        </w:rPr>
        <w:t>Possible Signs &amp; Symptoms of</w:t>
      </w:r>
      <w:r w:rsidRPr="00252A82">
        <w:rPr>
          <w:rFonts w:ascii="Tahoma" w:hAnsi="Tahoma" w:cs="Tahoma"/>
          <w:b/>
          <w:spacing w:val="-9"/>
          <w:sz w:val="22"/>
          <w:szCs w:val="22"/>
        </w:rPr>
        <w:t xml:space="preserve"> </w:t>
      </w:r>
      <w:r w:rsidRPr="00252A82">
        <w:rPr>
          <w:rFonts w:ascii="Tahoma" w:hAnsi="Tahoma" w:cs="Tahoma"/>
          <w:b/>
          <w:sz w:val="22"/>
          <w:szCs w:val="22"/>
        </w:rPr>
        <w:t xml:space="preserve">Abuse </w:t>
      </w:r>
      <w:r w:rsidRPr="00252A82">
        <w:rPr>
          <w:rFonts w:ascii="Tahoma" w:hAnsi="Tahoma" w:cs="Tahoma"/>
          <w:sz w:val="22"/>
          <w:szCs w:val="22"/>
        </w:rPr>
        <w:t>may</w:t>
      </w:r>
      <w:r w:rsidRPr="00252A82">
        <w:rPr>
          <w:rFonts w:ascii="Tahoma" w:hAnsi="Tahoma" w:cs="Tahoma"/>
          <w:spacing w:val="25"/>
          <w:sz w:val="22"/>
          <w:szCs w:val="22"/>
        </w:rPr>
        <w:t xml:space="preserve"> </w:t>
      </w:r>
      <w:r w:rsidRPr="00252A82">
        <w:rPr>
          <w:rFonts w:ascii="Tahoma" w:hAnsi="Tahoma" w:cs="Tahoma"/>
          <w:sz w:val="22"/>
          <w:szCs w:val="22"/>
        </w:rPr>
        <w:t>or</w:t>
      </w:r>
      <w:r w:rsidRPr="00252A82">
        <w:rPr>
          <w:rFonts w:ascii="Tahoma" w:hAnsi="Tahoma" w:cs="Tahoma"/>
          <w:spacing w:val="24"/>
          <w:sz w:val="22"/>
          <w:szCs w:val="22"/>
        </w:rPr>
        <w:t xml:space="preserve"> </w:t>
      </w:r>
      <w:r w:rsidRPr="00252A82">
        <w:rPr>
          <w:rFonts w:ascii="Tahoma" w:hAnsi="Tahoma" w:cs="Tahoma"/>
          <w:sz w:val="22"/>
          <w:szCs w:val="22"/>
        </w:rPr>
        <w:t>may</w:t>
      </w:r>
      <w:r w:rsidRPr="00252A82">
        <w:rPr>
          <w:rFonts w:ascii="Tahoma" w:hAnsi="Tahoma" w:cs="Tahoma"/>
          <w:spacing w:val="25"/>
          <w:sz w:val="22"/>
          <w:szCs w:val="22"/>
        </w:rPr>
        <w:t xml:space="preserve"> </w:t>
      </w:r>
      <w:r w:rsidRPr="00252A82">
        <w:rPr>
          <w:rFonts w:ascii="Tahoma" w:hAnsi="Tahoma" w:cs="Tahoma"/>
          <w:sz w:val="22"/>
          <w:szCs w:val="22"/>
        </w:rPr>
        <w:t>not</w:t>
      </w:r>
      <w:r w:rsidRPr="00252A82">
        <w:rPr>
          <w:rFonts w:ascii="Tahoma" w:hAnsi="Tahoma" w:cs="Tahoma"/>
          <w:spacing w:val="23"/>
          <w:sz w:val="22"/>
          <w:szCs w:val="22"/>
        </w:rPr>
        <w:t xml:space="preserve"> </w:t>
      </w:r>
      <w:r w:rsidRPr="00252A82">
        <w:rPr>
          <w:rFonts w:ascii="Tahoma" w:hAnsi="Tahoma" w:cs="Tahoma"/>
          <w:sz w:val="22"/>
          <w:szCs w:val="22"/>
        </w:rPr>
        <w:t>be</w:t>
      </w:r>
      <w:r w:rsidRPr="00252A82">
        <w:rPr>
          <w:rFonts w:ascii="Tahoma" w:hAnsi="Tahoma" w:cs="Tahoma"/>
          <w:spacing w:val="22"/>
          <w:sz w:val="22"/>
          <w:szCs w:val="22"/>
        </w:rPr>
        <w:t xml:space="preserve"> </w:t>
      </w:r>
      <w:r w:rsidRPr="00252A82">
        <w:rPr>
          <w:rFonts w:ascii="Tahoma" w:hAnsi="Tahoma" w:cs="Tahoma"/>
          <w:sz w:val="22"/>
          <w:szCs w:val="22"/>
        </w:rPr>
        <w:t>indicators</w:t>
      </w:r>
      <w:r w:rsidRPr="00252A82">
        <w:rPr>
          <w:rFonts w:ascii="Tahoma" w:hAnsi="Tahoma" w:cs="Tahoma"/>
          <w:spacing w:val="25"/>
          <w:sz w:val="22"/>
          <w:szCs w:val="22"/>
        </w:rPr>
        <w:t xml:space="preserve"> </w:t>
      </w:r>
      <w:r w:rsidRPr="00252A82">
        <w:rPr>
          <w:rFonts w:ascii="Tahoma" w:hAnsi="Tahoma" w:cs="Tahoma"/>
          <w:sz w:val="22"/>
          <w:szCs w:val="22"/>
        </w:rPr>
        <w:t>that</w:t>
      </w:r>
      <w:r w:rsidRPr="00252A82">
        <w:rPr>
          <w:rFonts w:ascii="Tahoma" w:hAnsi="Tahoma" w:cs="Tahoma"/>
          <w:spacing w:val="23"/>
          <w:sz w:val="22"/>
          <w:szCs w:val="22"/>
        </w:rPr>
        <w:t xml:space="preserve"> </w:t>
      </w:r>
      <w:r w:rsidRPr="00252A82">
        <w:rPr>
          <w:rFonts w:ascii="Tahoma" w:hAnsi="Tahoma" w:cs="Tahoma"/>
          <w:sz w:val="22"/>
          <w:szCs w:val="22"/>
        </w:rPr>
        <w:t>abuse</w:t>
      </w:r>
      <w:r w:rsidRPr="00252A82">
        <w:rPr>
          <w:rFonts w:ascii="Tahoma" w:hAnsi="Tahoma" w:cs="Tahoma"/>
          <w:spacing w:val="23"/>
          <w:sz w:val="22"/>
          <w:szCs w:val="22"/>
        </w:rPr>
        <w:t xml:space="preserve"> </w:t>
      </w:r>
      <w:r w:rsidRPr="00252A82">
        <w:rPr>
          <w:rFonts w:ascii="Tahoma" w:hAnsi="Tahoma" w:cs="Tahoma"/>
          <w:sz w:val="22"/>
          <w:szCs w:val="22"/>
        </w:rPr>
        <w:t>has</w:t>
      </w:r>
      <w:r w:rsidRPr="00252A82">
        <w:rPr>
          <w:rFonts w:ascii="Tahoma" w:hAnsi="Tahoma" w:cs="Tahoma"/>
          <w:spacing w:val="26"/>
          <w:sz w:val="22"/>
          <w:szCs w:val="22"/>
        </w:rPr>
        <w:t xml:space="preserve"> </w:t>
      </w:r>
      <w:r w:rsidRPr="00252A82">
        <w:rPr>
          <w:rFonts w:ascii="Tahoma" w:hAnsi="Tahoma" w:cs="Tahoma"/>
          <w:sz w:val="22"/>
          <w:szCs w:val="22"/>
        </w:rPr>
        <w:t>taken</w:t>
      </w:r>
      <w:r w:rsidRPr="00252A82">
        <w:rPr>
          <w:rFonts w:ascii="Tahoma" w:hAnsi="Tahoma" w:cs="Tahoma"/>
          <w:spacing w:val="24"/>
          <w:sz w:val="22"/>
          <w:szCs w:val="22"/>
        </w:rPr>
        <w:t xml:space="preserve"> </w:t>
      </w:r>
      <w:r w:rsidRPr="00252A82">
        <w:rPr>
          <w:rFonts w:ascii="Tahoma" w:hAnsi="Tahoma" w:cs="Tahoma"/>
          <w:sz w:val="22"/>
          <w:szCs w:val="22"/>
        </w:rPr>
        <w:t>place</w:t>
      </w:r>
      <w:r w:rsidRPr="00252A82">
        <w:rPr>
          <w:rFonts w:ascii="Tahoma" w:hAnsi="Tahoma" w:cs="Tahoma"/>
          <w:spacing w:val="25"/>
          <w:sz w:val="22"/>
          <w:szCs w:val="22"/>
        </w:rPr>
        <w:t xml:space="preserve"> </w:t>
      </w:r>
      <w:r w:rsidRPr="00252A82">
        <w:rPr>
          <w:rFonts w:ascii="Tahoma" w:hAnsi="Tahoma" w:cs="Tahoma"/>
          <w:sz w:val="22"/>
          <w:szCs w:val="22"/>
        </w:rPr>
        <w:t>but the</w:t>
      </w:r>
      <w:r w:rsidRPr="00252A82">
        <w:rPr>
          <w:rFonts w:ascii="Tahoma" w:hAnsi="Tahoma" w:cs="Tahoma"/>
          <w:spacing w:val="17"/>
          <w:sz w:val="22"/>
          <w:szCs w:val="22"/>
        </w:rPr>
        <w:t xml:space="preserve"> </w:t>
      </w:r>
      <w:r w:rsidRPr="00252A82">
        <w:rPr>
          <w:rFonts w:ascii="Tahoma" w:hAnsi="Tahoma" w:cs="Tahoma"/>
          <w:sz w:val="22"/>
          <w:szCs w:val="22"/>
        </w:rPr>
        <w:t>possibility</w:t>
      </w:r>
      <w:r w:rsidRPr="00252A82">
        <w:rPr>
          <w:rFonts w:ascii="Tahoma" w:hAnsi="Tahoma" w:cs="Tahoma"/>
          <w:spacing w:val="15"/>
          <w:sz w:val="22"/>
          <w:szCs w:val="22"/>
        </w:rPr>
        <w:t xml:space="preserve"> </w:t>
      </w:r>
      <w:r w:rsidRPr="00252A82">
        <w:rPr>
          <w:rFonts w:ascii="Tahoma" w:hAnsi="Tahoma" w:cs="Tahoma"/>
          <w:sz w:val="22"/>
          <w:szCs w:val="22"/>
        </w:rPr>
        <w:t>should</w:t>
      </w:r>
      <w:r w:rsidRPr="00252A82">
        <w:rPr>
          <w:rFonts w:ascii="Tahoma" w:hAnsi="Tahoma" w:cs="Tahoma"/>
          <w:spacing w:val="16"/>
          <w:sz w:val="22"/>
          <w:szCs w:val="22"/>
        </w:rPr>
        <w:t xml:space="preserve"> </w:t>
      </w:r>
      <w:r w:rsidRPr="00252A82">
        <w:rPr>
          <w:rFonts w:ascii="Tahoma" w:hAnsi="Tahoma" w:cs="Tahoma"/>
          <w:sz w:val="22"/>
          <w:szCs w:val="22"/>
        </w:rPr>
        <w:t>be</w:t>
      </w:r>
      <w:r w:rsidRPr="00252A82">
        <w:rPr>
          <w:rFonts w:ascii="Tahoma" w:hAnsi="Tahoma" w:cs="Tahoma"/>
          <w:spacing w:val="17"/>
          <w:sz w:val="22"/>
          <w:szCs w:val="22"/>
        </w:rPr>
        <w:t xml:space="preserve"> </w:t>
      </w:r>
      <w:r w:rsidRPr="00252A82">
        <w:rPr>
          <w:rFonts w:ascii="Tahoma" w:hAnsi="Tahoma" w:cs="Tahoma"/>
          <w:sz w:val="22"/>
          <w:szCs w:val="22"/>
        </w:rPr>
        <w:t>considered.</w:t>
      </w:r>
      <w:r w:rsidRPr="00252A82">
        <w:rPr>
          <w:rFonts w:ascii="Tahoma" w:hAnsi="Tahoma" w:cs="Tahoma"/>
          <w:spacing w:val="20"/>
          <w:sz w:val="22"/>
          <w:szCs w:val="22"/>
        </w:rPr>
        <w:t xml:space="preserve"> </w:t>
      </w:r>
      <w:r w:rsidRPr="00252A82">
        <w:rPr>
          <w:rFonts w:ascii="Tahoma" w:hAnsi="Tahoma" w:cs="Tahoma"/>
          <w:sz w:val="22"/>
          <w:szCs w:val="22"/>
        </w:rPr>
        <w:t>Guidance</w:t>
      </w:r>
      <w:r w:rsidRPr="00252A82">
        <w:rPr>
          <w:rFonts w:ascii="Tahoma" w:hAnsi="Tahoma" w:cs="Tahoma"/>
          <w:spacing w:val="35"/>
          <w:sz w:val="22"/>
          <w:szCs w:val="22"/>
        </w:rPr>
        <w:t xml:space="preserve"> </w:t>
      </w:r>
      <w:r w:rsidRPr="00252A82">
        <w:rPr>
          <w:rFonts w:ascii="Tahoma" w:hAnsi="Tahoma" w:cs="Tahoma"/>
          <w:sz w:val="22"/>
          <w:szCs w:val="22"/>
        </w:rPr>
        <w:t xml:space="preserve">on recognising signs &amp; symptoms of abuse can be found in </w:t>
      </w:r>
      <w:r w:rsidRPr="00900147">
        <w:rPr>
          <w:rFonts w:ascii="Tahoma" w:hAnsi="Tahoma" w:cs="Tahoma"/>
          <w:i/>
          <w:sz w:val="22"/>
          <w:szCs w:val="22"/>
        </w:rPr>
        <w:t>Working Together to Safeguard</w:t>
      </w:r>
      <w:r w:rsidRPr="00900147">
        <w:rPr>
          <w:rFonts w:ascii="Tahoma" w:hAnsi="Tahoma" w:cs="Tahoma"/>
          <w:i/>
          <w:spacing w:val="16"/>
          <w:sz w:val="22"/>
          <w:szCs w:val="22"/>
        </w:rPr>
        <w:t xml:space="preserve"> </w:t>
      </w:r>
      <w:r w:rsidRPr="00900147">
        <w:rPr>
          <w:rFonts w:ascii="Tahoma" w:hAnsi="Tahoma" w:cs="Tahoma"/>
          <w:i/>
          <w:sz w:val="22"/>
          <w:szCs w:val="22"/>
        </w:rPr>
        <w:t>Children 2015</w:t>
      </w:r>
      <w:r w:rsidRPr="00252A82">
        <w:rPr>
          <w:rFonts w:ascii="Tahoma" w:hAnsi="Tahoma" w:cs="Tahoma"/>
          <w:sz w:val="22"/>
          <w:szCs w:val="22"/>
        </w:rPr>
        <w:t xml:space="preserve">. </w:t>
      </w:r>
      <w:r w:rsidR="00F93902" w:rsidRPr="00252A82">
        <w:rPr>
          <w:rFonts w:ascii="Tahoma" w:hAnsi="Tahoma" w:cs="Tahoma"/>
          <w:sz w:val="22"/>
          <w:szCs w:val="22"/>
        </w:rPr>
        <w:t>S</w:t>
      </w:r>
      <w:r w:rsidRPr="00252A82">
        <w:rPr>
          <w:rFonts w:ascii="Tahoma" w:hAnsi="Tahoma" w:cs="Tahoma"/>
          <w:sz w:val="22"/>
          <w:szCs w:val="22"/>
        </w:rPr>
        <w:t>tudents with learning difficulties often exhibit some of these signs</w:t>
      </w:r>
      <w:r w:rsidRPr="00252A82">
        <w:rPr>
          <w:rFonts w:ascii="Tahoma" w:hAnsi="Tahoma" w:cs="Tahoma"/>
          <w:spacing w:val="58"/>
          <w:sz w:val="22"/>
          <w:szCs w:val="22"/>
        </w:rPr>
        <w:t xml:space="preserve"> </w:t>
      </w:r>
      <w:r w:rsidRPr="00252A82">
        <w:rPr>
          <w:rFonts w:ascii="Tahoma" w:hAnsi="Tahoma" w:cs="Tahoma"/>
          <w:sz w:val="22"/>
          <w:szCs w:val="22"/>
        </w:rPr>
        <w:t>which are not</w:t>
      </w:r>
      <w:r w:rsidRPr="00252A82">
        <w:rPr>
          <w:rFonts w:ascii="Tahoma" w:hAnsi="Tahoma" w:cs="Tahoma"/>
          <w:spacing w:val="36"/>
          <w:sz w:val="22"/>
          <w:szCs w:val="22"/>
        </w:rPr>
        <w:t xml:space="preserve"> </w:t>
      </w:r>
      <w:r w:rsidRPr="00252A82">
        <w:rPr>
          <w:rFonts w:ascii="Tahoma" w:hAnsi="Tahoma" w:cs="Tahoma"/>
          <w:sz w:val="22"/>
          <w:szCs w:val="22"/>
        </w:rPr>
        <w:t>necessarily signs</w:t>
      </w:r>
      <w:r w:rsidRPr="00252A82">
        <w:rPr>
          <w:rFonts w:ascii="Tahoma" w:hAnsi="Tahoma" w:cs="Tahoma"/>
          <w:spacing w:val="43"/>
          <w:sz w:val="22"/>
          <w:szCs w:val="22"/>
        </w:rPr>
        <w:t xml:space="preserve"> </w:t>
      </w:r>
      <w:r w:rsidRPr="00252A82">
        <w:rPr>
          <w:rFonts w:ascii="Tahoma" w:hAnsi="Tahoma" w:cs="Tahoma"/>
          <w:sz w:val="22"/>
          <w:szCs w:val="22"/>
        </w:rPr>
        <w:t>of</w:t>
      </w:r>
      <w:r w:rsidRPr="00252A82">
        <w:rPr>
          <w:rFonts w:ascii="Tahoma" w:hAnsi="Tahoma" w:cs="Tahoma"/>
          <w:spacing w:val="42"/>
          <w:sz w:val="22"/>
          <w:szCs w:val="22"/>
        </w:rPr>
        <w:t xml:space="preserve"> </w:t>
      </w:r>
      <w:r w:rsidRPr="00252A82">
        <w:rPr>
          <w:rFonts w:ascii="Tahoma" w:hAnsi="Tahoma" w:cs="Tahoma"/>
          <w:sz w:val="22"/>
          <w:szCs w:val="22"/>
        </w:rPr>
        <w:t>abuse</w:t>
      </w:r>
      <w:r w:rsidRPr="00252A82">
        <w:rPr>
          <w:rFonts w:ascii="Tahoma" w:hAnsi="Tahoma" w:cs="Tahoma"/>
          <w:spacing w:val="44"/>
          <w:sz w:val="22"/>
          <w:szCs w:val="22"/>
        </w:rPr>
        <w:t xml:space="preserve"> </w:t>
      </w:r>
      <w:r w:rsidRPr="00252A82">
        <w:rPr>
          <w:rFonts w:ascii="Tahoma" w:hAnsi="Tahoma" w:cs="Tahoma"/>
          <w:sz w:val="22"/>
          <w:szCs w:val="22"/>
        </w:rPr>
        <w:t>but</w:t>
      </w:r>
      <w:r w:rsidRPr="00252A82">
        <w:rPr>
          <w:rFonts w:ascii="Tahoma" w:hAnsi="Tahoma" w:cs="Tahoma"/>
          <w:spacing w:val="42"/>
          <w:sz w:val="22"/>
          <w:szCs w:val="22"/>
        </w:rPr>
        <w:t xml:space="preserve"> </w:t>
      </w:r>
      <w:r w:rsidRPr="00252A82">
        <w:rPr>
          <w:rFonts w:ascii="Tahoma" w:hAnsi="Tahoma" w:cs="Tahoma"/>
          <w:sz w:val="22"/>
          <w:szCs w:val="22"/>
        </w:rPr>
        <w:t>symptoms</w:t>
      </w:r>
      <w:r w:rsidRPr="00252A82">
        <w:rPr>
          <w:rFonts w:ascii="Tahoma" w:hAnsi="Tahoma" w:cs="Tahoma"/>
          <w:spacing w:val="44"/>
          <w:sz w:val="22"/>
          <w:szCs w:val="22"/>
        </w:rPr>
        <w:t xml:space="preserve"> </w:t>
      </w:r>
      <w:r w:rsidRPr="00252A82">
        <w:rPr>
          <w:rFonts w:ascii="Tahoma" w:hAnsi="Tahoma" w:cs="Tahoma"/>
          <w:sz w:val="22"/>
          <w:szCs w:val="22"/>
        </w:rPr>
        <w:t>of</w:t>
      </w:r>
      <w:r w:rsidRPr="00252A82">
        <w:rPr>
          <w:rFonts w:ascii="Tahoma" w:hAnsi="Tahoma" w:cs="Tahoma"/>
          <w:spacing w:val="42"/>
          <w:sz w:val="22"/>
          <w:szCs w:val="22"/>
        </w:rPr>
        <w:t xml:space="preserve"> </w:t>
      </w:r>
      <w:r w:rsidRPr="00252A82">
        <w:rPr>
          <w:rFonts w:ascii="Tahoma" w:hAnsi="Tahoma" w:cs="Tahoma"/>
          <w:sz w:val="22"/>
          <w:szCs w:val="22"/>
        </w:rPr>
        <w:t>their</w:t>
      </w:r>
      <w:r w:rsidRPr="00252A82">
        <w:rPr>
          <w:rFonts w:ascii="Tahoma" w:hAnsi="Tahoma" w:cs="Tahoma"/>
          <w:spacing w:val="43"/>
          <w:sz w:val="22"/>
          <w:szCs w:val="22"/>
        </w:rPr>
        <w:t xml:space="preserve"> </w:t>
      </w:r>
      <w:r w:rsidRPr="00252A82">
        <w:rPr>
          <w:rFonts w:ascii="Tahoma" w:hAnsi="Tahoma" w:cs="Tahoma"/>
          <w:sz w:val="22"/>
          <w:szCs w:val="22"/>
        </w:rPr>
        <w:t>condition.</w:t>
      </w:r>
      <w:r w:rsidRPr="00252A82">
        <w:rPr>
          <w:rFonts w:ascii="Tahoma" w:hAnsi="Tahoma" w:cs="Tahoma"/>
          <w:spacing w:val="43"/>
          <w:sz w:val="22"/>
          <w:szCs w:val="22"/>
        </w:rPr>
        <w:t xml:space="preserve"> I</w:t>
      </w:r>
      <w:r w:rsidRPr="00252A82">
        <w:rPr>
          <w:rFonts w:ascii="Tahoma" w:hAnsi="Tahoma" w:cs="Tahoma"/>
          <w:sz w:val="22"/>
          <w:szCs w:val="22"/>
        </w:rPr>
        <w:t>t</w:t>
      </w:r>
      <w:r w:rsidRPr="00252A82">
        <w:rPr>
          <w:rFonts w:ascii="Tahoma" w:hAnsi="Tahoma" w:cs="Tahoma"/>
          <w:spacing w:val="42"/>
          <w:sz w:val="22"/>
          <w:szCs w:val="22"/>
        </w:rPr>
        <w:t xml:space="preserve"> </w:t>
      </w:r>
      <w:r w:rsidRPr="00252A82">
        <w:rPr>
          <w:rFonts w:ascii="Tahoma" w:hAnsi="Tahoma" w:cs="Tahoma"/>
          <w:sz w:val="22"/>
          <w:szCs w:val="22"/>
        </w:rPr>
        <w:t>must</w:t>
      </w:r>
      <w:r w:rsidRPr="00252A82">
        <w:rPr>
          <w:rFonts w:ascii="Tahoma" w:hAnsi="Tahoma" w:cs="Tahoma"/>
          <w:spacing w:val="42"/>
          <w:sz w:val="22"/>
          <w:szCs w:val="22"/>
        </w:rPr>
        <w:t xml:space="preserve"> </w:t>
      </w:r>
      <w:r w:rsidRPr="00252A82">
        <w:rPr>
          <w:rFonts w:ascii="Tahoma" w:hAnsi="Tahoma" w:cs="Tahoma"/>
          <w:sz w:val="22"/>
          <w:szCs w:val="22"/>
        </w:rPr>
        <w:t>also</w:t>
      </w:r>
      <w:r w:rsidRPr="00252A82">
        <w:rPr>
          <w:rFonts w:ascii="Tahoma" w:hAnsi="Tahoma" w:cs="Tahoma"/>
          <w:spacing w:val="42"/>
          <w:sz w:val="22"/>
          <w:szCs w:val="22"/>
        </w:rPr>
        <w:t xml:space="preserve"> </w:t>
      </w:r>
      <w:r w:rsidRPr="00252A82">
        <w:rPr>
          <w:rFonts w:ascii="Tahoma" w:hAnsi="Tahoma" w:cs="Tahoma"/>
          <w:sz w:val="22"/>
          <w:szCs w:val="22"/>
        </w:rPr>
        <w:t>be remembered</w:t>
      </w:r>
      <w:r w:rsidRPr="00252A82">
        <w:rPr>
          <w:rFonts w:ascii="Tahoma" w:hAnsi="Tahoma" w:cs="Tahoma"/>
          <w:spacing w:val="25"/>
          <w:sz w:val="22"/>
          <w:szCs w:val="22"/>
        </w:rPr>
        <w:t xml:space="preserve"> </w:t>
      </w:r>
      <w:r w:rsidRPr="00252A82">
        <w:rPr>
          <w:rFonts w:ascii="Tahoma" w:hAnsi="Tahoma" w:cs="Tahoma"/>
          <w:sz w:val="22"/>
          <w:szCs w:val="22"/>
        </w:rPr>
        <w:t>that</w:t>
      </w:r>
      <w:r w:rsidRPr="00252A82">
        <w:rPr>
          <w:rFonts w:ascii="Tahoma" w:hAnsi="Tahoma" w:cs="Tahoma"/>
          <w:spacing w:val="24"/>
          <w:sz w:val="22"/>
          <w:szCs w:val="22"/>
        </w:rPr>
        <w:t xml:space="preserve"> </w:t>
      </w:r>
      <w:r w:rsidRPr="00252A82">
        <w:rPr>
          <w:rFonts w:ascii="Tahoma" w:hAnsi="Tahoma" w:cs="Tahoma"/>
          <w:sz w:val="22"/>
          <w:szCs w:val="22"/>
        </w:rPr>
        <w:t>disabled</w:t>
      </w:r>
      <w:r w:rsidRPr="00252A82">
        <w:rPr>
          <w:rFonts w:ascii="Tahoma" w:hAnsi="Tahoma" w:cs="Tahoma"/>
          <w:spacing w:val="25"/>
          <w:sz w:val="22"/>
          <w:szCs w:val="22"/>
        </w:rPr>
        <w:t xml:space="preserve"> </w:t>
      </w:r>
      <w:r w:rsidRPr="00252A82">
        <w:rPr>
          <w:rFonts w:ascii="Tahoma" w:hAnsi="Tahoma" w:cs="Tahoma"/>
          <w:sz w:val="22"/>
          <w:szCs w:val="22"/>
        </w:rPr>
        <w:t>children</w:t>
      </w:r>
      <w:r w:rsidRPr="00252A82">
        <w:rPr>
          <w:rFonts w:ascii="Tahoma" w:hAnsi="Tahoma" w:cs="Tahoma"/>
          <w:spacing w:val="25"/>
          <w:sz w:val="22"/>
          <w:szCs w:val="22"/>
        </w:rPr>
        <w:t xml:space="preserve"> </w:t>
      </w:r>
      <w:r w:rsidRPr="00252A82">
        <w:rPr>
          <w:rFonts w:ascii="Tahoma" w:hAnsi="Tahoma" w:cs="Tahoma"/>
          <w:sz w:val="22"/>
          <w:szCs w:val="22"/>
        </w:rPr>
        <w:t>are</w:t>
      </w:r>
      <w:r w:rsidRPr="00252A82">
        <w:rPr>
          <w:rFonts w:ascii="Tahoma" w:hAnsi="Tahoma" w:cs="Tahoma"/>
          <w:spacing w:val="24"/>
          <w:sz w:val="22"/>
          <w:szCs w:val="22"/>
        </w:rPr>
        <w:t xml:space="preserve"> </w:t>
      </w:r>
      <w:r w:rsidR="00F93902" w:rsidRPr="00252A82">
        <w:rPr>
          <w:rFonts w:ascii="Tahoma" w:hAnsi="Tahoma" w:cs="Tahoma"/>
          <w:spacing w:val="24"/>
          <w:sz w:val="22"/>
          <w:szCs w:val="22"/>
        </w:rPr>
        <w:t>three</w:t>
      </w:r>
      <w:r w:rsidRPr="00252A82">
        <w:rPr>
          <w:rFonts w:ascii="Tahoma" w:hAnsi="Tahoma" w:cs="Tahoma"/>
          <w:spacing w:val="26"/>
          <w:sz w:val="22"/>
          <w:szCs w:val="22"/>
        </w:rPr>
        <w:t xml:space="preserve"> </w:t>
      </w:r>
      <w:r w:rsidRPr="00252A82">
        <w:rPr>
          <w:rFonts w:ascii="Tahoma" w:hAnsi="Tahoma" w:cs="Tahoma"/>
          <w:sz w:val="22"/>
          <w:szCs w:val="22"/>
        </w:rPr>
        <w:t>times</w:t>
      </w:r>
      <w:r w:rsidRPr="00252A82">
        <w:rPr>
          <w:rFonts w:ascii="Tahoma" w:hAnsi="Tahoma" w:cs="Tahoma"/>
          <w:spacing w:val="26"/>
          <w:sz w:val="22"/>
          <w:szCs w:val="22"/>
        </w:rPr>
        <w:t xml:space="preserve"> </w:t>
      </w:r>
      <w:r w:rsidRPr="00252A82">
        <w:rPr>
          <w:rFonts w:ascii="Tahoma" w:hAnsi="Tahoma" w:cs="Tahoma"/>
          <w:sz w:val="22"/>
          <w:szCs w:val="22"/>
        </w:rPr>
        <w:t>more</w:t>
      </w:r>
      <w:r w:rsidRPr="00252A82">
        <w:rPr>
          <w:rFonts w:ascii="Tahoma" w:hAnsi="Tahoma" w:cs="Tahoma"/>
          <w:spacing w:val="26"/>
          <w:sz w:val="22"/>
          <w:szCs w:val="22"/>
        </w:rPr>
        <w:t xml:space="preserve"> </w:t>
      </w:r>
      <w:r w:rsidRPr="00252A82">
        <w:rPr>
          <w:rFonts w:ascii="Tahoma" w:hAnsi="Tahoma" w:cs="Tahoma"/>
          <w:sz w:val="22"/>
          <w:szCs w:val="22"/>
        </w:rPr>
        <w:t>likely</w:t>
      </w:r>
      <w:r w:rsidRPr="00252A82">
        <w:rPr>
          <w:rFonts w:ascii="Tahoma" w:hAnsi="Tahoma" w:cs="Tahoma"/>
          <w:spacing w:val="26"/>
          <w:sz w:val="22"/>
          <w:szCs w:val="22"/>
        </w:rPr>
        <w:t xml:space="preserve"> </w:t>
      </w:r>
      <w:r w:rsidRPr="00252A82">
        <w:rPr>
          <w:rFonts w:ascii="Tahoma" w:hAnsi="Tahoma" w:cs="Tahoma"/>
          <w:sz w:val="22"/>
          <w:szCs w:val="22"/>
        </w:rPr>
        <w:t>to</w:t>
      </w:r>
      <w:r w:rsidRPr="00252A82">
        <w:rPr>
          <w:rFonts w:ascii="Tahoma" w:hAnsi="Tahoma" w:cs="Tahoma"/>
          <w:spacing w:val="24"/>
          <w:sz w:val="22"/>
          <w:szCs w:val="22"/>
        </w:rPr>
        <w:t xml:space="preserve"> </w:t>
      </w:r>
      <w:r w:rsidRPr="00252A82">
        <w:rPr>
          <w:rFonts w:ascii="Tahoma" w:hAnsi="Tahoma" w:cs="Tahoma"/>
          <w:sz w:val="22"/>
          <w:szCs w:val="22"/>
        </w:rPr>
        <w:t>experience</w:t>
      </w:r>
      <w:r w:rsidRPr="00252A82">
        <w:rPr>
          <w:rFonts w:ascii="Tahoma" w:hAnsi="Tahoma" w:cs="Tahoma"/>
          <w:spacing w:val="24"/>
          <w:sz w:val="22"/>
          <w:szCs w:val="22"/>
        </w:rPr>
        <w:t xml:space="preserve"> </w:t>
      </w:r>
      <w:r w:rsidRPr="00252A82">
        <w:rPr>
          <w:rFonts w:ascii="Tahoma" w:hAnsi="Tahoma" w:cs="Tahoma"/>
          <w:sz w:val="22"/>
          <w:szCs w:val="22"/>
        </w:rPr>
        <w:t>abuse</w:t>
      </w:r>
      <w:r w:rsidRPr="00252A82">
        <w:rPr>
          <w:rFonts w:ascii="Tahoma" w:hAnsi="Tahoma" w:cs="Tahoma"/>
          <w:spacing w:val="26"/>
          <w:sz w:val="22"/>
          <w:szCs w:val="22"/>
        </w:rPr>
        <w:t xml:space="preserve"> </w:t>
      </w:r>
      <w:r w:rsidRPr="00252A82">
        <w:rPr>
          <w:rFonts w:ascii="Tahoma" w:hAnsi="Tahoma" w:cs="Tahoma"/>
          <w:sz w:val="22"/>
          <w:szCs w:val="22"/>
        </w:rPr>
        <w:t>or neglect than their non-disabled</w:t>
      </w:r>
      <w:r w:rsidRPr="00252A82">
        <w:rPr>
          <w:rFonts w:ascii="Tahoma" w:hAnsi="Tahoma" w:cs="Tahoma"/>
          <w:spacing w:val="-6"/>
          <w:sz w:val="22"/>
          <w:szCs w:val="22"/>
        </w:rPr>
        <w:t xml:space="preserve"> </w:t>
      </w:r>
      <w:r w:rsidRPr="00252A82">
        <w:rPr>
          <w:rFonts w:ascii="Tahoma" w:hAnsi="Tahoma" w:cs="Tahoma"/>
          <w:sz w:val="22"/>
          <w:szCs w:val="22"/>
        </w:rPr>
        <w:t>peers.</w:t>
      </w:r>
    </w:p>
    <w:p w14:paraId="00EA90C5" w14:textId="77777777" w:rsidR="00252A82" w:rsidRPr="00252A82" w:rsidRDefault="00252A82" w:rsidP="00252A82">
      <w:pPr>
        <w:rPr>
          <w:lang w:eastAsia="en-GB"/>
        </w:rPr>
      </w:pPr>
    </w:p>
    <w:p w14:paraId="0468FE5C" w14:textId="77777777" w:rsidR="007D18C2" w:rsidRPr="00252A82" w:rsidRDefault="005513B8" w:rsidP="00252A82">
      <w:pPr>
        <w:pStyle w:val="BodyText"/>
        <w:spacing w:after="0"/>
        <w:ind w:right="162"/>
        <w:jc w:val="both"/>
        <w:outlineLvl w:val="0"/>
        <w:rPr>
          <w:rFonts w:ascii="Tahoma" w:hAnsi="Tahoma" w:cs="Tahoma"/>
          <w:b/>
          <w:bCs/>
          <w:sz w:val="22"/>
          <w:szCs w:val="22"/>
        </w:rPr>
      </w:pPr>
      <w:r w:rsidRPr="00252A82">
        <w:rPr>
          <w:rFonts w:ascii="Tahoma" w:hAnsi="Tahoma" w:cs="Tahoma"/>
          <w:b/>
          <w:bCs/>
          <w:sz w:val="22"/>
          <w:szCs w:val="22"/>
        </w:rPr>
        <w:t>Physical abuse</w:t>
      </w:r>
    </w:p>
    <w:p w14:paraId="01292C6E" w14:textId="07A1A272" w:rsidR="007D18C2" w:rsidRDefault="005513B8" w:rsidP="00252A82">
      <w:pPr>
        <w:pStyle w:val="BodyText"/>
        <w:spacing w:after="0"/>
        <w:ind w:right="162"/>
        <w:jc w:val="both"/>
        <w:outlineLvl w:val="0"/>
        <w:rPr>
          <w:rFonts w:ascii="Tahoma" w:hAnsi="Tahoma" w:cs="Tahoma"/>
          <w:bCs/>
          <w:sz w:val="22"/>
          <w:szCs w:val="22"/>
        </w:rPr>
      </w:pPr>
      <w:r w:rsidRPr="00252A82">
        <w:rPr>
          <w:rFonts w:ascii="Tahoma" w:hAnsi="Tahoma" w:cs="Tahoma"/>
          <w:bCs/>
          <w:sz w:val="22"/>
          <w:szCs w:val="22"/>
        </w:rPr>
        <w:t>A form of abuse which may involve hitting, shaking, throwing, poisoning, burning or scalding, drowning, suffocating or otherwise causing physical harm to a child. Physical harm may also be caused when a parent or carer fabricates the symptoms or deliberately induces illness in a child.</w:t>
      </w:r>
    </w:p>
    <w:p w14:paraId="5EE1A2E3" w14:textId="77777777" w:rsidR="00252A82" w:rsidRPr="00252A82" w:rsidRDefault="00252A82" w:rsidP="00252A82">
      <w:pPr>
        <w:pStyle w:val="BodyText"/>
        <w:spacing w:after="0"/>
        <w:ind w:right="162"/>
        <w:jc w:val="both"/>
        <w:outlineLvl w:val="0"/>
        <w:rPr>
          <w:rFonts w:ascii="Tahoma" w:hAnsi="Tahoma" w:cs="Tahoma"/>
          <w:bCs/>
          <w:sz w:val="22"/>
          <w:szCs w:val="22"/>
        </w:rPr>
      </w:pPr>
    </w:p>
    <w:p w14:paraId="368A82F2" w14:textId="2E506B74" w:rsidR="005513B8" w:rsidRPr="00252A82" w:rsidRDefault="00994D4A" w:rsidP="00252A82">
      <w:pPr>
        <w:pStyle w:val="BodyText"/>
        <w:spacing w:after="0"/>
        <w:ind w:right="162"/>
        <w:jc w:val="both"/>
        <w:outlineLvl w:val="0"/>
        <w:rPr>
          <w:rFonts w:ascii="Tahoma" w:hAnsi="Tahoma" w:cs="Tahoma"/>
          <w:b/>
          <w:bCs/>
          <w:sz w:val="22"/>
          <w:szCs w:val="22"/>
        </w:rPr>
      </w:pPr>
      <w:r w:rsidRPr="00252A82">
        <w:rPr>
          <w:rFonts w:ascii="Tahoma" w:hAnsi="Tahoma" w:cs="Tahoma"/>
          <w:b/>
          <w:bCs/>
          <w:sz w:val="22"/>
          <w:szCs w:val="22"/>
        </w:rPr>
        <w:t>Signs or symptoms</w:t>
      </w:r>
      <w:r w:rsidR="005513B8" w:rsidRPr="00252A82">
        <w:rPr>
          <w:rFonts w:ascii="Tahoma" w:hAnsi="Tahoma" w:cs="Tahoma"/>
          <w:b/>
          <w:bCs/>
          <w:sz w:val="22"/>
          <w:szCs w:val="22"/>
        </w:rPr>
        <w:t xml:space="preserve"> </w:t>
      </w:r>
    </w:p>
    <w:p w14:paraId="361FF32C" w14:textId="77777777" w:rsidR="00C0355A" w:rsidRDefault="00994D4A" w:rsidP="00252A82">
      <w:pPr>
        <w:tabs>
          <w:tab w:val="left" w:pos="834"/>
        </w:tabs>
        <w:spacing w:after="0" w:line="240" w:lineRule="auto"/>
        <w:ind w:right="179"/>
        <w:outlineLvl w:val="0"/>
        <w:rPr>
          <w:rFonts w:ascii="Tahoma" w:hAnsi="Tahoma" w:cs="Tahoma"/>
        </w:rPr>
      </w:pPr>
      <w:r w:rsidRPr="00252A82">
        <w:rPr>
          <w:rFonts w:ascii="Tahoma" w:hAnsi="Tahoma" w:cs="Tahoma"/>
        </w:rPr>
        <w:t>Unexplained injuries, bites, bruises or burns, particularly if they are</w:t>
      </w:r>
      <w:r w:rsidRPr="00252A82">
        <w:rPr>
          <w:rFonts w:ascii="Tahoma" w:hAnsi="Tahoma" w:cs="Tahoma"/>
          <w:spacing w:val="-15"/>
        </w:rPr>
        <w:t xml:space="preserve"> </w:t>
      </w:r>
      <w:r w:rsidR="00C0355A">
        <w:rPr>
          <w:rFonts w:ascii="Tahoma" w:hAnsi="Tahoma" w:cs="Tahoma"/>
        </w:rPr>
        <w:t>recurrent</w:t>
      </w:r>
      <w:r w:rsidR="00C0355A">
        <w:rPr>
          <w:rFonts w:ascii="Tahoma" w:hAnsi="Tahoma" w:cs="Tahoma"/>
        </w:rPr>
        <w:br/>
      </w:r>
      <w:r w:rsidRPr="00252A82">
        <w:rPr>
          <w:rFonts w:ascii="Tahoma" w:hAnsi="Tahoma" w:cs="Tahoma"/>
        </w:rPr>
        <w:t>Improbable excuses given to explain</w:t>
      </w:r>
      <w:r w:rsidRPr="00252A82">
        <w:rPr>
          <w:rFonts w:ascii="Tahoma" w:hAnsi="Tahoma" w:cs="Tahoma"/>
          <w:spacing w:val="-1"/>
        </w:rPr>
        <w:t xml:space="preserve"> </w:t>
      </w:r>
      <w:r w:rsidR="00C0355A">
        <w:rPr>
          <w:rFonts w:ascii="Tahoma" w:hAnsi="Tahoma" w:cs="Tahoma"/>
        </w:rPr>
        <w:t>injuries</w:t>
      </w:r>
    </w:p>
    <w:p w14:paraId="1CD88D2C" w14:textId="43DB9AB7" w:rsidR="00994D4A" w:rsidRDefault="00994D4A" w:rsidP="00252A82">
      <w:pPr>
        <w:tabs>
          <w:tab w:val="left" w:pos="834"/>
        </w:tabs>
        <w:spacing w:after="0" w:line="240" w:lineRule="auto"/>
        <w:ind w:right="179"/>
        <w:outlineLvl w:val="0"/>
        <w:rPr>
          <w:rFonts w:ascii="Arial" w:hAnsi="Arial" w:cs="Arial"/>
        </w:rPr>
      </w:pPr>
      <w:r w:rsidRPr="00252A82">
        <w:rPr>
          <w:rFonts w:ascii="Tahoma" w:hAnsi="Tahoma" w:cs="Tahoma"/>
        </w:rPr>
        <w:t>Refusal to discuss the causes of</w:t>
      </w:r>
      <w:r w:rsidRPr="00252A82">
        <w:rPr>
          <w:rFonts w:ascii="Tahoma" w:hAnsi="Tahoma" w:cs="Tahoma"/>
          <w:spacing w:val="-5"/>
        </w:rPr>
        <w:t xml:space="preserve"> </w:t>
      </w:r>
      <w:r w:rsidR="00C0355A">
        <w:rPr>
          <w:rFonts w:ascii="Tahoma" w:hAnsi="Tahoma" w:cs="Tahoma"/>
        </w:rPr>
        <w:t>injuries</w:t>
      </w:r>
      <w:r w:rsidR="00C0355A">
        <w:rPr>
          <w:rFonts w:ascii="Tahoma" w:hAnsi="Tahoma" w:cs="Tahoma"/>
        </w:rPr>
        <w:br/>
        <w:t>Untreated injuries</w:t>
      </w:r>
      <w:r w:rsidR="00C0355A">
        <w:rPr>
          <w:rFonts w:ascii="Tahoma" w:hAnsi="Tahoma" w:cs="Tahoma"/>
        </w:rPr>
        <w:br/>
      </w:r>
      <w:r w:rsidRPr="00252A82">
        <w:rPr>
          <w:rFonts w:ascii="Tahoma" w:hAnsi="Tahoma" w:cs="Tahoma"/>
        </w:rPr>
        <w:t>Disclosure of punishment which appears</w:t>
      </w:r>
      <w:r w:rsidRPr="00252A82">
        <w:rPr>
          <w:rFonts w:ascii="Tahoma" w:hAnsi="Tahoma" w:cs="Tahoma"/>
          <w:spacing w:val="-2"/>
        </w:rPr>
        <w:t xml:space="preserve"> </w:t>
      </w:r>
      <w:r w:rsidRPr="00252A82">
        <w:rPr>
          <w:rFonts w:ascii="Tahoma" w:hAnsi="Tahoma" w:cs="Tahoma"/>
        </w:rPr>
        <w:t>excessive</w:t>
      </w:r>
      <w:r w:rsidRPr="00252A82">
        <w:rPr>
          <w:rFonts w:ascii="Tahoma" w:hAnsi="Tahoma" w:cs="Tahoma"/>
        </w:rPr>
        <w:br/>
      </w:r>
      <w:r>
        <w:rPr>
          <w:rFonts w:ascii="Arial" w:hAnsi="Arial" w:cs="Arial"/>
        </w:rPr>
        <w:t>Withdrawal from physical contact/aggressive</w:t>
      </w:r>
      <w:r>
        <w:rPr>
          <w:rFonts w:ascii="Arial" w:hAnsi="Arial" w:cs="Arial"/>
          <w:spacing w:val="-4"/>
        </w:rPr>
        <w:t xml:space="preserve"> </w:t>
      </w:r>
      <w:r w:rsidR="00C0355A">
        <w:rPr>
          <w:rFonts w:ascii="Arial" w:hAnsi="Arial" w:cs="Arial"/>
        </w:rPr>
        <w:t>behaviour</w:t>
      </w:r>
      <w:r w:rsidR="00C0355A">
        <w:rPr>
          <w:rFonts w:ascii="Arial" w:hAnsi="Arial" w:cs="Arial"/>
        </w:rPr>
        <w:br/>
      </w:r>
      <w:r>
        <w:rPr>
          <w:rFonts w:ascii="Arial" w:hAnsi="Arial" w:cs="Arial"/>
        </w:rPr>
        <w:t>Arms &amp; legs kept covered in hot weather (excluding reasons of cultural</w:t>
      </w:r>
      <w:r>
        <w:rPr>
          <w:rFonts w:ascii="Arial" w:hAnsi="Arial" w:cs="Arial"/>
          <w:spacing w:val="-22"/>
        </w:rPr>
        <w:t xml:space="preserve"> </w:t>
      </w:r>
      <w:r>
        <w:rPr>
          <w:rFonts w:ascii="Arial" w:hAnsi="Arial" w:cs="Arial"/>
        </w:rPr>
        <w:t>dress</w:t>
      </w:r>
      <w:r w:rsidR="00F93902">
        <w:rPr>
          <w:rFonts w:ascii="Arial" w:hAnsi="Arial" w:cs="Arial"/>
        </w:rPr>
        <w:t>)</w:t>
      </w:r>
      <w:r w:rsidR="00C0355A">
        <w:rPr>
          <w:rFonts w:ascii="Arial" w:hAnsi="Arial" w:cs="Arial"/>
        </w:rPr>
        <w:br/>
        <w:t>Fear of returning home</w:t>
      </w:r>
      <w:r w:rsidR="00C0355A">
        <w:rPr>
          <w:rFonts w:ascii="Arial" w:hAnsi="Arial" w:cs="Arial"/>
        </w:rPr>
        <w:br/>
      </w:r>
      <w:r>
        <w:rPr>
          <w:rFonts w:ascii="Arial" w:hAnsi="Arial" w:cs="Arial"/>
        </w:rPr>
        <w:t>Fear of medical</w:t>
      </w:r>
      <w:r>
        <w:rPr>
          <w:rFonts w:ascii="Arial" w:hAnsi="Arial" w:cs="Arial"/>
          <w:spacing w:val="-1"/>
        </w:rPr>
        <w:t xml:space="preserve"> </w:t>
      </w:r>
      <w:r w:rsidR="00C0355A">
        <w:rPr>
          <w:rFonts w:ascii="Arial" w:hAnsi="Arial" w:cs="Arial"/>
        </w:rPr>
        <w:t>help</w:t>
      </w:r>
      <w:r w:rsidR="00C0355A">
        <w:rPr>
          <w:rFonts w:ascii="Arial" w:hAnsi="Arial" w:cs="Arial"/>
        </w:rPr>
        <w:br/>
      </w:r>
      <w:r>
        <w:rPr>
          <w:rFonts w:ascii="Arial" w:hAnsi="Arial" w:cs="Arial"/>
        </w:rPr>
        <w:t>Self-destructive</w:t>
      </w:r>
      <w:r>
        <w:rPr>
          <w:rFonts w:ascii="Arial" w:hAnsi="Arial" w:cs="Arial"/>
          <w:spacing w:val="-1"/>
        </w:rPr>
        <w:t xml:space="preserve"> </w:t>
      </w:r>
      <w:r>
        <w:rPr>
          <w:rFonts w:ascii="Arial" w:hAnsi="Arial" w:cs="Arial"/>
        </w:rPr>
        <w:t>tendency</w:t>
      </w:r>
      <w:r>
        <w:rPr>
          <w:rFonts w:ascii="Arial" w:hAnsi="Arial" w:cs="Arial"/>
        </w:rPr>
        <w:br/>
        <w:t>Running</w:t>
      </w:r>
      <w:r>
        <w:rPr>
          <w:rFonts w:ascii="Arial" w:hAnsi="Arial" w:cs="Arial"/>
          <w:spacing w:val="-1"/>
        </w:rPr>
        <w:t xml:space="preserve"> </w:t>
      </w:r>
      <w:r>
        <w:rPr>
          <w:rFonts w:ascii="Arial" w:hAnsi="Arial" w:cs="Arial"/>
        </w:rPr>
        <w:t>away</w:t>
      </w:r>
    </w:p>
    <w:p w14:paraId="2F5D4638" w14:textId="77777777" w:rsidR="002A3A17" w:rsidRDefault="002A3A17" w:rsidP="00252A82">
      <w:pPr>
        <w:tabs>
          <w:tab w:val="left" w:pos="834"/>
        </w:tabs>
        <w:spacing w:after="0" w:line="240" w:lineRule="auto"/>
        <w:ind w:right="179"/>
        <w:outlineLvl w:val="0"/>
        <w:rPr>
          <w:rFonts w:ascii="Arial" w:eastAsia="Arial" w:hAnsi="Arial" w:cs="Arial"/>
        </w:rPr>
      </w:pPr>
    </w:p>
    <w:p w14:paraId="62A161D0" w14:textId="77777777" w:rsidR="007D18C2" w:rsidRPr="00252A82" w:rsidRDefault="005513B8" w:rsidP="002A3A17">
      <w:pPr>
        <w:pStyle w:val="BodyText"/>
        <w:spacing w:after="0"/>
        <w:ind w:right="162"/>
        <w:jc w:val="both"/>
        <w:outlineLvl w:val="0"/>
        <w:rPr>
          <w:rFonts w:ascii="Tahoma" w:hAnsi="Tahoma" w:cs="Tahoma"/>
          <w:b/>
          <w:bCs/>
          <w:sz w:val="22"/>
          <w:szCs w:val="22"/>
        </w:rPr>
      </w:pPr>
      <w:r w:rsidRPr="00252A82">
        <w:rPr>
          <w:rFonts w:ascii="Tahoma" w:hAnsi="Tahoma" w:cs="Tahoma"/>
          <w:b/>
          <w:bCs/>
          <w:sz w:val="22"/>
          <w:szCs w:val="22"/>
        </w:rPr>
        <w:lastRenderedPageBreak/>
        <w:t>Emotional abuse</w:t>
      </w:r>
    </w:p>
    <w:p w14:paraId="09D2387B" w14:textId="259AFB36" w:rsidR="00994D4A" w:rsidRDefault="005513B8" w:rsidP="002A3A17">
      <w:pPr>
        <w:pStyle w:val="BodyText"/>
        <w:spacing w:after="0"/>
        <w:ind w:right="162"/>
        <w:jc w:val="both"/>
        <w:outlineLvl w:val="0"/>
        <w:rPr>
          <w:rFonts w:ascii="Tahoma" w:hAnsi="Tahoma" w:cs="Tahoma"/>
          <w:bCs/>
          <w:sz w:val="22"/>
          <w:szCs w:val="22"/>
        </w:rPr>
      </w:pPr>
      <w:r w:rsidRPr="00252A82">
        <w:rPr>
          <w:rFonts w:ascii="Tahoma" w:hAnsi="Tahoma" w:cs="Tahoma"/>
          <w:bCs/>
          <w:sz w:val="22"/>
          <w:szCs w:val="22"/>
        </w:rPr>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 online bullying), causing children to feel frightened or in danger, or the exploitation or corruption of children</w:t>
      </w:r>
      <w:r w:rsidR="00F93902" w:rsidRPr="00252A82">
        <w:rPr>
          <w:rFonts w:ascii="Tahoma" w:hAnsi="Tahoma" w:cs="Tahoma"/>
          <w:bCs/>
          <w:sz w:val="22"/>
          <w:szCs w:val="22"/>
        </w:rPr>
        <w:t xml:space="preserve"> including forced marriage</w:t>
      </w:r>
      <w:r w:rsidRPr="00252A82">
        <w:rPr>
          <w:rFonts w:ascii="Tahoma" w:hAnsi="Tahoma" w:cs="Tahoma"/>
          <w:bCs/>
          <w:sz w:val="22"/>
          <w:szCs w:val="22"/>
        </w:rPr>
        <w:t>. Some level of emotional abuse is involved in all types of maltreatment of a child although it may occur alone.</w:t>
      </w:r>
    </w:p>
    <w:p w14:paraId="45A412BF" w14:textId="77777777" w:rsidR="002A3A17" w:rsidRPr="00252A82" w:rsidRDefault="002A3A17" w:rsidP="002A3A17">
      <w:pPr>
        <w:pStyle w:val="BodyText"/>
        <w:spacing w:after="0"/>
        <w:ind w:right="162"/>
        <w:jc w:val="both"/>
        <w:outlineLvl w:val="0"/>
        <w:rPr>
          <w:rFonts w:ascii="Tahoma" w:hAnsi="Tahoma" w:cs="Tahoma"/>
          <w:bCs/>
          <w:sz w:val="22"/>
          <w:szCs w:val="22"/>
        </w:rPr>
      </w:pPr>
    </w:p>
    <w:p w14:paraId="7ACE60BE" w14:textId="1BB51D24" w:rsidR="005513B8" w:rsidRPr="00252A82" w:rsidRDefault="00994D4A" w:rsidP="002A3A17">
      <w:pPr>
        <w:pStyle w:val="BodyText"/>
        <w:spacing w:after="0"/>
        <w:ind w:right="162"/>
        <w:jc w:val="both"/>
        <w:outlineLvl w:val="0"/>
        <w:rPr>
          <w:rFonts w:ascii="Tahoma" w:hAnsi="Tahoma" w:cs="Tahoma"/>
          <w:b/>
          <w:sz w:val="22"/>
          <w:szCs w:val="22"/>
        </w:rPr>
      </w:pPr>
      <w:r w:rsidRPr="00252A82">
        <w:rPr>
          <w:rFonts w:ascii="Tahoma" w:hAnsi="Tahoma" w:cs="Tahoma"/>
          <w:b/>
          <w:bCs/>
          <w:sz w:val="22"/>
          <w:szCs w:val="22"/>
        </w:rPr>
        <w:t>Signs and symptoms</w:t>
      </w:r>
      <w:r w:rsidR="005513B8" w:rsidRPr="00252A82">
        <w:rPr>
          <w:rFonts w:ascii="Tahoma" w:hAnsi="Tahoma" w:cs="Tahoma"/>
          <w:b/>
          <w:sz w:val="22"/>
          <w:szCs w:val="22"/>
        </w:rPr>
        <w:t xml:space="preserve"> </w:t>
      </w:r>
    </w:p>
    <w:p w14:paraId="5E62614E" w14:textId="0CBB3D85" w:rsidR="00994D4A" w:rsidRPr="00252A82" w:rsidRDefault="00836672" w:rsidP="002A3A17">
      <w:pPr>
        <w:tabs>
          <w:tab w:val="left" w:pos="834"/>
        </w:tabs>
        <w:spacing w:before="49" w:after="0" w:line="240" w:lineRule="auto"/>
        <w:ind w:right="179"/>
        <w:outlineLvl w:val="0"/>
        <w:rPr>
          <w:rFonts w:ascii="Tahoma" w:hAnsi="Tahoma" w:cs="Tahoma"/>
        </w:rPr>
      </w:pPr>
      <w:r w:rsidRPr="00252A82">
        <w:rPr>
          <w:rFonts w:ascii="Tahoma" w:hAnsi="Tahoma" w:cs="Tahoma"/>
        </w:rPr>
        <w:t xml:space="preserve"> </w:t>
      </w:r>
      <w:r w:rsidR="00994D4A" w:rsidRPr="00252A82">
        <w:rPr>
          <w:rFonts w:ascii="Tahoma" w:hAnsi="Tahoma" w:cs="Tahoma"/>
        </w:rPr>
        <w:t>Physical, mental, emotional or developmental</w:t>
      </w:r>
      <w:r w:rsidR="00994D4A" w:rsidRPr="00252A82">
        <w:rPr>
          <w:rFonts w:ascii="Tahoma" w:hAnsi="Tahoma" w:cs="Tahoma"/>
          <w:spacing w:val="-9"/>
        </w:rPr>
        <w:t xml:space="preserve"> delay</w:t>
      </w:r>
      <w:r w:rsidR="00994D4A" w:rsidRPr="00252A82">
        <w:rPr>
          <w:rFonts w:ascii="Tahoma" w:hAnsi="Tahoma" w:cs="Tahoma"/>
        </w:rPr>
        <w:br/>
        <w:t xml:space="preserve"> Domestic</w:t>
      </w:r>
      <w:r w:rsidR="00994D4A" w:rsidRPr="00252A82">
        <w:rPr>
          <w:rFonts w:ascii="Tahoma" w:hAnsi="Tahoma" w:cs="Tahoma"/>
          <w:spacing w:val="-1"/>
        </w:rPr>
        <w:t xml:space="preserve"> </w:t>
      </w:r>
      <w:r w:rsidR="00994D4A" w:rsidRPr="00252A82">
        <w:rPr>
          <w:rFonts w:ascii="Tahoma" w:hAnsi="Tahoma" w:cs="Tahoma"/>
        </w:rPr>
        <w:t>violence</w:t>
      </w:r>
      <w:r w:rsidR="00994D4A" w:rsidRPr="00252A82">
        <w:rPr>
          <w:rFonts w:ascii="Tahoma" w:hAnsi="Tahoma" w:cs="Tahoma"/>
        </w:rPr>
        <w:br/>
        <w:t xml:space="preserve"> Disclosure of punishment which appears</w:t>
      </w:r>
      <w:r w:rsidR="00994D4A" w:rsidRPr="00252A82">
        <w:rPr>
          <w:rFonts w:ascii="Tahoma" w:hAnsi="Tahoma" w:cs="Tahoma"/>
          <w:spacing w:val="-2"/>
        </w:rPr>
        <w:t xml:space="preserve"> </w:t>
      </w:r>
      <w:r w:rsidR="00994D4A" w:rsidRPr="00252A82">
        <w:rPr>
          <w:rFonts w:ascii="Tahoma" w:hAnsi="Tahoma" w:cs="Tahoma"/>
        </w:rPr>
        <w:t>excessive</w:t>
      </w:r>
      <w:r w:rsidR="00994D4A" w:rsidRPr="00252A82">
        <w:rPr>
          <w:rFonts w:ascii="Tahoma" w:hAnsi="Tahoma" w:cs="Tahoma"/>
        </w:rPr>
        <w:br/>
        <w:t xml:space="preserve"> Over-reaction to making mistakes or fear of</w:t>
      </w:r>
      <w:r w:rsidR="00994D4A" w:rsidRPr="00252A82">
        <w:rPr>
          <w:rFonts w:ascii="Tahoma" w:hAnsi="Tahoma" w:cs="Tahoma"/>
          <w:spacing w:val="-13"/>
        </w:rPr>
        <w:t xml:space="preserve"> </w:t>
      </w:r>
      <w:r w:rsidR="00994D4A" w:rsidRPr="00252A82">
        <w:rPr>
          <w:rFonts w:ascii="Tahoma" w:hAnsi="Tahoma" w:cs="Tahoma"/>
        </w:rPr>
        <w:t>punishment</w:t>
      </w:r>
      <w:r w:rsidR="00994D4A" w:rsidRPr="00252A82">
        <w:rPr>
          <w:rFonts w:ascii="Tahoma" w:hAnsi="Tahoma" w:cs="Tahoma"/>
        </w:rPr>
        <w:br/>
      </w:r>
      <w:r w:rsidRPr="00252A82">
        <w:rPr>
          <w:rFonts w:ascii="Tahoma" w:hAnsi="Tahoma" w:cs="Tahoma"/>
        </w:rPr>
        <w:t xml:space="preserve"> </w:t>
      </w:r>
      <w:r w:rsidR="00994D4A" w:rsidRPr="00252A82">
        <w:rPr>
          <w:rFonts w:ascii="Tahoma" w:hAnsi="Tahoma" w:cs="Tahoma"/>
        </w:rPr>
        <w:t>Continual</w:t>
      </w:r>
      <w:r w:rsidR="00994D4A" w:rsidRPr="00252A82">
        <w:rPr>
          <w:rFonts w:ascii="Tahoma" w:hAnsi="Tahoma" w:cs="Tahoma"/>
          <w:spacing w:val="-1"/>
        </w:rPr>
        <w:t xml:space="preserve"> </w:t>
      </w:r>
      <w:r w:rsidR="00994D4A" w:rsidRPr="00252A82">
        <w:rPr>
          <w:rFonts w:ascii="Tahoma" w:hAnsi="Tahoma" w:cs="Tahoma"/>
        </w:rPr>
        <w:t>self-deprecation</w:t>
      </w:r>
    </w:p>
    <w:p w14:paraId="7F3BDAE1" w14:textId="4E418CD4" w:rsidR="00994D4A" w:rsidRPr="00252A82" w:rsidRDefault="00994D4A" w:rsidP="002A3A17">
      <w:pPr>
        <w:tabs>
          <w:tab w:val="left" w:pos="834"/>
        </w:tabs>
        <w:spacing w:before="49" w:after="0" w:line="240" w:lineRule="auto"/>
        <w:ind w:right="179"/>
        <w:outlineLvl w:val="0"/>
        <w:rPr>
          <w:rFonts w:ascii="Tahoma" w:eastAsia="Times New Roman" w:hAnsi="Tahoma" w:cs="Tahoma"/>
          <w:bCs/>
        </w:rPr>
      </w:pPr>
      <w:r w:rsidRPr="00252A82">
        <w:rPr>
          <w:rFonts w:ascii="Tahoma" w:hAnsi="Tahoma" w:cs="Tahoma"/>
        </w:rPr>
        <w:t xml:space="preserve"> Sudden speech</w:t>
      </w:r>
      <w:r w:rsidRPr="00252A82">
        <w:rPr>
          <w:rFonts w:ascii="Tahoma" w:hAnsi="Tahoma" w:cs="Tahoma"/>
          <w:spacing w:val="-3"/>
        </w:rPr>
        <w:t xml:space="preserve"> </w:t>
      </w:r>
      <w:r w:rsidRPr="00252A82">
        <w:rPr>
          <w:rFonts w:ascii="Tahoma" w:hAnsi="Tahoma" w:cs="Tahoma"/>
        </w:rPr>
        <w:t>disorders</w:t>
      </w:r>
      <w:r w:rsidRPr="00252A82">
        <w:rPr>
          <w:rFonts w:ascii="Tahoma" w:hAnsi="Tahoma" w:cs="Tahoma"/>
        </w:rPr>
        <w:br/>
        <w:t xml:space="preserve"> Fear of new</w:t>
      </w:r>
      <w:r w:rsidRPr="00252A82">
        <w:rPr>
          <w:rFonts w:ascii="Tahoma" w:hAnsi="Tahoma" w:cs="Tahoma"/>
          <w:spacing w:val="-3"/>
        </w:rPr>
        <w:t xml:space="preserve"> </w:t>
      </w:r>
      <w:r w:rsidRPr="00252A82">
        <w:rPr>
          <w:rFonts w:ascii="Tahoma" w:hAnsi="Tahoma" w:cs="Tahoma"/>
        </w:rPr>
        <w:t>situations</w:t>
      </w:r>
      <w:r w:rsidRPr="00252A82">
        <w:rPr>
          <w:rFonts w:ascii="Tahoma" w:hAnsi="Tahoma" w:cs="Tahoma"/>
        </w:rPr>
        <w:br/>
        <w:t xml:space="preserve"> Inappropriate responses to painful</w:t>
      </w:r>
      <w:r w:rsidRPr="00252A82">
        <w:rPr>
          <w:rFonts w:ascii="Tahoma" w:hAnsi="Tahoma" w:cs="Tahoma"/>
          <w:spacing w:val="-3"/>
        </w:rPr>
        <w:t xml:space="preserve"> </w:t>
      </w:r>
      <w:r w:rsidRPr="00252A82">
        <w:rPr>
          <w:rFonts w:ascii="Tahoma" w:hAnsi="Tahoma" w:cs="Tahoma"/>
        </w:rPr>
        <w:t>situations</w:t>
      </w:r>
      <w:r w:rsidRPr="00252A82">
        <w:rPr>
          <w:rFonts w:ascii="Tahoma" w:hAnsi="Tahoma" w:cs="Tahoma"/>
        </w:rPr>
        <w:br/>
        <w:t xml:space="preserve"> Neurotic</w:t>
      </w:r>
      <w:r w:rsidRPr="00252A82">
        <w:rPr>
          <w:rFonts w:ascii="Tahoma" w:hAnsi="Tahoma" w:cs="Tahoma"/>
          <w:spacing w:val="-1"/>
        </w:rPr>
        <w:t xml:space="preserve"> </w:t>
      </w:r>
      <w:r w:rsidRPr="00252A82">
        <w:rPr>
          <w:rFonts w:ascii="Tahoma" w:hAnsi="Tahoma" w:cs="Tahoma"/>
        </w:rPr>
        <w:t>behaviours</w:t>
      </w:r>
      <w:r w:rsidRPr="00252A82">
        <w:rPr>
          <w:rFonts w:ascii="Tahoma" w:hAnsi="Tahoma" w:cs="Tahoma"/>
        </w:rPr>
        <w:br/>
        <w:t xml:space="preserve"> Self-harm</w:t>
      </w:r>
      <w:r w:rsidRPr="00252A82">
        <w:rPr>
          <w:rFonts w:ascii="Tahoma" w:hAnsi="Tahoma" w:cs="Tahoma"/>
        </w:rPr>
        <w:br/>
        <w:t xml:space="preserve"> Fear of parents being</w:t>
      </w:r>
      <w:r w:rsidRPr="00252A82">
        <w:rPr>
          <w:rFonts w:ascii="Tahoma" w:hAnsi="Tahoma" w:cs="Tahoma"/>
          <w:spacing w:val="-4"/>
        </w:rPr>
        <w:t xml:space="preserve"> </w:t>
      </w:r>
      <w:r w:rsidRPr="00252A82">
        <w:rPr>
          <w:rFonts w:ascii="Tahoma" w:hAnsi="Tahoma" w:cs="Tahoma"/>
        </w:rPr>
        <w:t>contacted</w:t>
      </w:r>
      <w:r w:rsidRPr="00252A82">
        <w:rPr>
          <w:rFonts w:ascii="Tahoma" w:hAnsi="Tahoma" w:cs="Tahoma"/>
        </w:rPr>
        <w:br/>
        <w:t xml:space="preserve"> Extremes of passivity or</w:t>
      </w:r>
      <w:r w:rsidRPr="00252A82">
        <w:rPr>
          <w:rFonts w:ascii="Tahoma" w:hAnsi="Tahoma" w:cs="Tahoma"/>
          <w:spacing w:val="-1"/>
        </w:rPr>
        <w:t xml:space="preserve"> </w:t>
      </w:r>
      <w:r w:rsidRPr="00252A82">
        <w:rPr>
          <w:rFonts w:ascii="Tahoma" w:hAnsi="Tahoma" w:cs="Tahoma"/>
        </w:rPr>
        <w:t>aggression</w:t>
      </w:r>
      <w:r w:rsidRPr="00252A82">
        <w:rPr>
          <w:rFonts w:ascii="Tahoma" w:hAnsi="Tahoma" w:cs="Tahoma"/>
        </w:rPr>
        <w:br/>
      </w:r>
      <w:r w:rsidR="00836672" w:rsidRPr="00252A82">
        <w:rPr>
          <w:rFonts w:ascii="Tahoma" w:hAnsi="Tahoma" w:cs="Tahoma"/>
        </w:rPr>
        <w:t xml:space="preserve"> </w:t>
      </w:r>
      <w:r w:rsidRPr="00252A82">
        <w:rPr>
          <w:rFonts w:ascii="Tahoma" w:hAnsi="Tahoma" w:cs="Tahoma"/>
        </w:rPr>
        <w:t>Drug or solvent</w:t>
      </w:r>
      <w:r w:rsidRPr="00252A82">
        <w:rPr>
          <w:rFonts w:ascii="Tahoma" w:hAnsi="Tahoma" w:cs="Tahoma"/>
          <w:spacing w:val="-3"/>
        </w:rPr>
        <w:t xml:space="preserve"> </w:t>
      </w:r>
      <w:r w:rsidRPr="00252A82">
        <w:rPr>
          <w:rFonts w:ascii="Tahoma" w:hAnsi="Tahoma" w:cs="Tahoma"/>
        </w:rPr>
        <w:t>abuse</w:t>
      </w:r>
      <w:r w:rsidRPr="00252A82">
        <w:rPr>
          <w:rFonts w:ascii="Tahoma" w:hAnsi="Tahoma" w:cs="Tahoma"/>
        </w:rPr>
        <w:br/>
      </w:r>
      <w:r w:rsidR="00836672" w:rsidRPr="00252A82">
        <w:rPr>
          <w:rFonts w:ascii="Tahoma" w:hAnsi="Tahoma" w:cs="Tahoma"/>
        </w:rPr>
        <w:t xml:space="preserve"> </w:t>
      </w:r>
      <w:r w:rsidRPr="00252A82">
        <w:rPr>
          <w:rFonts w:ascii="Tahoma" w:hAnsi="Tahoma" w:cs="Tahoma"/>
        </w:rPr>
        <w:t>Running</w:t>
      </w:r>
      <w:r w:rsidRPr="00252A82">
        <w:rPr>
          <w:rFonts w:ascii="Tahoma" w:hAnsi="Tahoma" w:cs="Tahoma"/>
          <w:spacing w:val="-1"/>
        </w:rPr>
        <w:t xml:space="preserve"> </w:t>
      </w:r>
      <w:r w:rsidRPr="00252A82">
        <w:rPr>
          <w:rFonts w:ascii="Tahoma" w:hAnsi="Tahoma" w:cs="Tahoma"/>
        </w:rPr>
        <w:t>away</w:t>
      </w:r>
      <w:r w:rsidRPr="00252A82">
        <w:rPr>
          <w:rFonts w:ascii="Tahoma" w:hAnsi="Tahoma" w:cs="Tahoma"/>
        </w:rPr>
        <w:br/>
        <w:t xml:space="preserve"> Compulsive stealing,</w:t>
      </w:r>
      <w:r w:rsidRPr="00252A82">
        <w:rPr>
          <w:rFonts w:ascii="Tahoma" w:hAnsi="Tahoma" w:cs="Tahoma"/>
          <w:spacing w:val="-1"/>
        </w:rPr>
        <w:t xml:space="preserve"> </w:t>
      </w:r>
      <w:r w:rsidRPr="00252A82">
        <w:rPr>
          <w:rFonts w:ascii="Tahoma" w:hAnsi="Tahoma" w:cs="Tahoma"/>
        </w:rPr>
        <w:t>scavenging</w:t>
      </w:r>
    </w:p>
    <w:p w14:paraId="0E2BB9D6" w14:textId="77777777" w:rsidR="00994D4A" w:rsidRPr="00252A82" w:rsidRDefault="00994D4A" w:rsidP="002A3A17">
      <w:pPr>
        <w:pStyle w:val="BodyText"/>
        <w:spacing w:after="0"/>
        <w:ind w:right="162"/>
        <w:jc w:val="both"/>
        <w:outlineLvl w:val="0"/>
        <w:rPr>
          <w:rFonts w:ascii="Tahoma" w:hAnsi="Tahoma" w:cs="Tahoma"/>
          <w:b/>
          <w:sz w:val="22"/>
          <w:szCs w:val="22"/>
        </w:rPr>
      </w:pPr>
    </w:p>
    <w:p w14:paraId="6CC35662" w14:textId="77777777" w:rsidR="007D18C2" w:rsidRPr="00252A82" w:rsidRDefault="005513B8" w:rsidP="002A3A17">
      <w:pPr>
        <w:pStyle w:val="BodyText"/>
        <w:spacing w:after="0"/>
        <w:ind w:right="162"/>
        <w:jc w:val="both"/>
        <w:outlineLvl w:val="0"/>
        <w:rPr>
          <w:rFonts w:ascii="Tahoma" w:hAnsi="Tahoma" w:cs="Tahoma"/>
          <w:b/>
          <w:sz w:val="22"/>
          <w:szCs w:val="22"/>
        </w:rPr>
      </w:pPr>
      <w:r w:rsidRPr="00252A82">
        <w:rPr>
          <w:rFonts w:ascii="Tahoma" w:hAnsi="Tahoma" w:cs="Tahoma"/>
          <w:b/>
          <w:sz w:val="22"/>
          <w:szCs w:val="22"/>
        </w:rPr>
        <w:t>Sexual abuse</w:t>
      </w:r>
    </w:p>
    <w:p w14:paraId="79D14BC7" w14:textId="5112B426" w:rsidR="00994D4A" w:rsidRDefault="005513B8" w:rsidP="002A3A17">
      <w:pPr>
        <w:pStyle w:val="BodyText"/>
        <w:spacing w:after="0"/>
        <w:ind w:right="162"/>
        <w:jc w:val="both"/>
        <w:outlineLvl w:val="0"/>
        <w:rPr>
          <w:rFonts w:ascii="Tahoma" w:hAnsi="Tahoma" w:cs="Tahoma"/>
          <w:bCs/>
          <w:sz w:val="22"/>
          <w:szCs w:val="22"/>
        </w:rPr>
      </w:pPr>
      <w:r w:rsidRPr="00252A82">
        <w:rPr>
          <w:rFonts w:ascii="Tahoma" w:hAnsi="Tahoma" w:cs="Tahoma"/>
          <w:bCs/>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r w:rsidR="007B0665" w:rsidRPr="00252A82">
        <w:rPr>
          <w:rFonts w:ascii="Tahoma" w:hAnsi="Tahoma" w:cs="Tahoma"/>
          <w:bCs/>
          <w:sz w:val="22"/>
          <w:szCs w:val="22"/>
        </w:rPr>
        <w:t>All sexual exploitation is abusive.</w:t>
      </w:r>
    </w:p>
    <w:p w14:paraId="5595F317" w14:textId="7E093B39" w:rsidR="00252A82" w:rsidRDefault="00252A82" w:rsidP="002A3A17">
      <w:pPr>
        <w:pStyle w:val="BodyText"/>
        <w:spacing w:after="0"/>
        <w:ind w:right="162"/>
        <w:jc w:val="both"/>
        <w:outlineLvl w:val="0"/>
        <w:rPr>
          <w:rFonts w:ascii="Tahoma" w:hAnsi="Tahoma" w:cs="Tahoma"/>
          <w:bCs/>
          <w:sz w:val="22"/>
          <w:szCs w:val="22"/>
        </w:rPr>
      </w:pPr>
    </w:p>
    <w:p w14:paraId="5A624944" w14:textId="67BD6F5D" w:rsidR="005513B8" w:rsidRPr="00252A82" w:rsidRDefault="00994D4A" w:rsidP="002A3A17">
      <w:pPr>
        <w:pStyle w:val="BodyText"/>
        <w:spacing w:after="0"/>
        <w:ind w:right="162"/>
        <w:jc w:val="both"/>
        <w:outlineLvl w:val="0"/>
        <w:rPr>
          <w:rFonts w:ascii="Tahoma" w:hAnsi="Tahoma" w:cs="Tahoma"/>
          <w:b/>
          <w:bCs/>
          <w:sz w:val="22"/>
          <w:szCs w:val="22"/>
        </w:rPr>
      </w:pPr>
      <w:r w:rsidRPr="00252A82">
        <w:rPr>
          <w:rFonts w:ascii="Tahoma" w:hAnsi="Tahoma" w:cs="Tahoma"/>
          <w:b/>
          <w:bCs/>
          <w:sz w:val="22"/>
          <w:szCs w:val="22"/>
        </w:rPr>
        <w:t>Signs and symptoms</w:t>
      </w:r>
      <w:r w:rsidR="005513B8" w:rsidRPr="00252A82">
        <w:rPr>
          <w:rFonts w:ascii="Tahoma" w:hAnsi="Tahoma" w:cs="Tahoma"/>
          <w:b/>
          <w:bCs/>
          <w:sz w:val="22"/>
          <w:szCs w:val="22"/>
        </w:rPr>
        <w:t xml:space="preserve"> </w:t>
      </w:r>
    </w:p>
    <w:p w14:paraId="1B752DFA" w14:textId="3EBB704D" w:rsidR="00994D4A" w:rsidRPr="00252A82" w:rsidRDefault="00994D4A" w:rsidP="002A3A17">
      <w:pPr>
        <w:tabs>
          <w:tab w:val="left" w:pos="834"/>
        </w:tabs>
        <w:spacing w:before="5" w:after="0" w:line="240" w:lineRule="auto"/>
        <w:ind w:right="179"/>
        <w:outlineLvl w:val="0"/>
        <w:rPr>
          <w:rFonts w:ascii="Tahoma" w:hAnsi="Tahoma" w:cs="Tahoma"/>
        </w:rPr>
      </w:pPr>
      <w:r w:rsidRPr="00252A82">
        <w:rPr>
          <w:rFonts w:ascii="Tahoma" w:hAnsi="Tahoma" w:cs="Tahoma"/>
        </w:rPr>
        <w:t>Sudden changes in</w:t>
      </w:r>
      <w:r w:rsidRPr="00252A82">
        <w:rPr>
          <w:rFonts w:ascii="Tahoma" w:hAnsi="Tahoma" w:cs="Tahoma"/>
          <w:spacing w:val="-1"/>
        </w:rPr>
        <w:t xml:space="preserve"> </w:t>
      </w:r>
      <w:r w:rsidRPr="00252A82">
        <w:rPr>
          <w:rFonts w:ascii="Tahoma" w:hAnsi="Tahoma" w:cs="Tahoma"/>
        </w:rPr>
        <w:t>behaviour</w:t>
      </w:r>
      <w:r w:rsidRPr="00252A82">
        <w:rPr>
          <w:rFonts w:ascii="Tahoma" w:hAnsi="Tahoma" w:cs="Tahoma"/>
        </w:rPr>
        <w:br/>
        <w:t>Displays of affection which are inappropriate</w:t>
      </w:r>
      <w:r w:rsidRPr="00252A82">
        <w:rPr>
          <w:rFonts w:ascii="Tahoma" w:hAnsi="Tahoma" w:cs="Tahoma"/>
        </w:rPr>
        <w:br/>
        <w:t>Alleged promiscuity or sexualised</w:t>
      </w:r>
      <w:r w:rsidRPr="00252A82">
        <w:rPr>
          <w:rFonts w:ascii="Tahoma" w:hAnsi="Tahoma" w:cs="Tahoma"/>
          <w:spacing w:val="-3"/>
        </w:rPr>
        <w:t xml:space="preserve"> </w:t>
      </w:r>
      <w:r w:rsidR="00C0355A">
        <w:rPr>
          <w:rFonts w:ascii="Tahoma" w:hAnsi="Tahoma" w:cs="Tahoma"/>
        </w:rPr>
        <w:t>behaviour</w:t>
      </w:r>
      <w:r w:rsidR="00C0355A">
        <w:rPr>
          <w:rFonts w:ascii="Tahoma" w:hAnsi="Tahoma" w:cs="Tahoma"/>
        </w:rPr>
        <w:br/>
      </w:r>
      <w:r w:rsidRPr="00252A82">
        <w:rPr>
          <w:rFonts w:ascii="Tahoma" w:hAnsi="Tahoma" w:cs="Tahoma"/>
        </w:rPr>
        <w:t>Fear of</w:t>
      </w:r>
      <w:r w:rsidRPr="00252A82">
        <w:rPr>
          <w:rFonts w:ascii="Tahoma" w:hAnsi="Tahoma" w:cs="Tahoma"/>
          <w:spacing w:val="-1"/>
        </w:rPr>
        <w:t xml:space="preserve"> </w:t>
      </w:r>
      <w:r w:rsidRPr="00252A82">
        <w:rPr>
          <w:rFonts w:ascii="Tahoma" w:hAnsi="Tahoma" w:cs="Tahoma"/>
        </w:rPr>
        <w:t>undressing</w:t>
      </w:r>
      <w:r w:rsidRPr="00252A82">
        <w:rPr>
          <w:rFonts w:ascii="Tahoma" w:hAnsi="Tahoma" w:cs="Tahoma"/>
        </w:rPr>
        <w:br/>
        <w:t>Regression to younger</w:t>
      </w:r>
      <w:r w:rsidRPr="00252A82">
        <w:rPr>
          <w:rFonts w:ascii="Tahoma" w:hAnsi="Tahoma" w:cs="Tahoma"/>
          <w:spacing w:val="-4"/>
        </w:rPr>
        <w:t xml:space="preserve"> </w:t>
      </w:r>
      <w:r w:rsidRPr="00252A82">
        <w:rPr>
          <w:rFonts w:ascii="Tahoma" w:hAnsi="Tahoma" w:cs="Tahoma"/>
        </w:rPr>
        <w:t>behaviour</w:t>
      </w:r>
      <w:r w:rsidRPr="00252A82">
        <w:rPr>
          <w:rFonts w:ascii="Tahoma" w:hAnsi="Tahoma" w:cs="Tahoma"/>
        </w:rPr>
        <w:br/>
      </w:r>
      <w:r w:rsidRPr="00252A82">
        <w:rPr>
          <w:rFonts w:ascii="Tahoma" w:eastAsia="Arial" w:hAnsi="Tahoma" w:cs="Tahoma"/>
        </w:rPr>
        <w:t>Inappropriate internet use and possible ‘grooming’</w:t>
      </w:r>
      <w:r w:rsidRPr="00252A82">
        <w:rPr>
          <w:rFonts w:ascii="Tahoma" w:eastAsia="Arial" w:hAnsi="Tahoma" w:cs="Tahoma"/>
          <w:spacing w:val="-10"/>
        </w:rPr>
        <w:t xml:space="preserve"> </w:t>
      </w:r>
      <w:r w:rsidRPr="00252A82">
        <w:rPr>
          <w:rFonts w:ascii="Tahoma" w:eastAsia="Arial" w:hAnsi="Tahoma" w:cs="Tahoma"/>
        </w:rPr>
        <w:t>concerns</w:t>
      </w:r>
      <w:r w:rsidRPr="00252A82">
        <w:rPr>
          <w:rFonts w:ascii="Tahoma" w:eastAsia="Arial" w:hAnsi="Tahoma" w:cs="Tahoma"/>
        </w:rPr>
        <w:br/>
      </w:r>
      <w:r w:rsidRPr="00252A82">
        <w:rPr>
          <w:rFonts w:ascii="Tahoma" w:hAnsi="Tahoma" w:cs="Tahoma"/>
        </w:rPr>
        <w:t>Genital itching or other genital/anal</w:t>
      </w:r>
      <w:r w:rsidRPr="00252A82">
        <w:rPr>
          <w:rFonts w:ascii="Tahoma" w:hAnsi="Tahoma" w:cs="Tahoma"/>
          <w:spacing w:val="-3"/>
        </w:rPr>
        <w:t xml:space="preserve"> </w:t>
      </w:r>
      <w:r w:rsidRPr="00252A82">
        <w:rPr>
          <w:rFonts w:ascii="Tahoma" w:hAnsi="Tahoma" w:cs="Tahoma"/>
        </w:rPr>
        <w:t>pain/injury</w:t>
      </w:r>
      <w:r w:rsidRPr="00252A82">
        <w:rPr>
          <w:rFonts w:ascii="Tahoma" w:hAnsi="Tahoma" w:cs="Tahoma"/>
        </w:rPr>
        <w:br/>
        <w:t>Distrust of familiar</w:t>
      </w:r>
      <w:r w:rsidRPr="00252A82">
        <w:rPr>
          <w:rFonts w:ascii="Tahoma" w:hAnsi="Tahoma" w:cs="Tahoma"/>
          <w:spacing w:val="-1"/>
        </w:rPr>
        <w:t xml:space="preserve"> </w:t>
      </w:r>
      <w:r w:rsidRPr="00252A82">
        <w:rPr>
          <w:rFonts w:ascii="Tahoma" w:hAnsi="Tahoma" w:cs="Tahoma"/>
        </w:rPr>
        <w:t>adult</w:t>
      </w:r>
      <w:r w:rsidRPr="00252A82">
        <w:rPr>
          <w:rFonts w:ascii="Tahoma" w:hAnsi="Tahoma" w:cs="Tahoma"/>
        </w:rPr>
        <w:br/>
        <w:t>Unexplained gifts of money, mobile phones</w:t>
      </w:r>
      <w:r w:rsidRPr="00252A82">
        <w:rPr>
          <w:rFonts w:ascii="Tahoma" w:hAnsi="Tahoma" w:cs="Tahoma"/>
          <w:spacing w:val="-8"/>
        </w:rPr>
        <w:t xml:space="preserve"> </w:t>
      </w:r>
      <w:r w:rsidRPr="00252A82">
        <w:rPr>
          <w:rFonts w:ascii="Tahoma" w:hAnsi="Tahoma" w:cs="Tahoma"/>
        </w:rPr>
        <w:t>etc.</w:t>
      </w:r>
    </w:p>
    <w:p w14:paraId="7971A0AA" w14:textId="318308C9" w:rsidR="00994D4A" w:rsidRPr="00252A82" w:rsidRDefault="00994D4A" w:rsidP="002A3A17">
      <w:pPr>
        <w:tabs>
          <w:tab w:val="left" w:pos="834"/>
        </w:tabs>
        <w:spacing w:before="5" w:after="0" w:line="240" w:lineRule="auto"/>
        <w:ind w:right="179"/>
        <w:outlineLvl w:val="0"/>
        <w:rPr>
          <w:rFonts w:ascii="Tahoma" w:eastAsia="Arial" w:hAnsi="Tahoma" w:cs="Tahoma"/>
        </w:rPr>
      </w:pPr>
      <w:r w:rsidRPr="00252A82">
        <w:rPr>
          <w:rFonts w:ascii="Tahoma" w:hAnsi="Tahoma" w:cs="Tahoma"/>
        </w:rPr>
        <w:lastRenderedPageBreak/>
        <w:t>Depression and</w:t>
      </w:r>
      <w:r w:rsidRPr="00252A82">
        <w:rPr>
          <w:rFonts w:ascii="Tahoma" w:hAnsi="Tahoma" w:cs="Tahoma"/>
          <w:spacing w:val="-2"/>
        </w:rPr>
        <w:t xml:space="preserve"> </w:t>
      </w:r>
      <w:r w:rsidRPr="00252A82">
        <w:rPr>
          <w:rFonts w:ascii="Tahoma" w:hAnsi="Tahoma" w:cs="Tahoma"/>
        </w:rPr>
        <w:t>withdrawal</w:t>
      </w:r>
      <w:r w:rsidRPr="00252A82">
        <w:rPr>
          <w:rFonts w:ascii="Tahoma" w:hAnsi="Tahoma" w:cs="Tahoma"/>
        </w:rPr>
        <w:br/>
      </w:r>
      <w:r w:rsidRPr="00252A82">
        <w:rPr>
          <w:rFonts w:ascii="Tahoma" w:eastAsia="Arial" w:hAnsi="Tahoma" w:cs="Tahoma"/>
        </w:rPr>
        <w:t>Apparent secrecy about social activities or the identity of “special</w:t>
      </w:r>
      <w:r w:rsidRPr="00252A82">
        <w:rPr>
          <w:rFonts w:ascii="Tahoma" w:eastAsia="Arial" w:hAnsi="Tahoma" w:cs="Tahoma"/>
          <w:spacing w:val="-13"/>
        </w:rPr>
        <w:t xml:space="preserve"> </w:t>
      </w:r>
      <w:r w:rsidRPr="00252A82">
        <w:rPr>
          <w:rFonts w:ascii="Tahoma" w:eastAsia="Arial" w:hAnsi="Tahoma" w:cs="Tahoma"/>
        </w:rPr>
        <w:t>friends”</w:t>
      </w:r>
      <w:r w:rsidRPr="00252A82">
        <w:rPr>
          <w:rFonts w:ascii="Tahoma" w:eastAsia="Arial" w:hAnsi="Tahoma" w:cs="Tahoma"/>
        </w:rPr>
        <w:br/>
      </w:r>
      <w:r w:rsidRPr="00252A82">
        <w:rPr>
          <w:rFonts w:ascii="Tahoma" w:hAnsi="Tahoma" w:cs="Tahoma"/>
        </w:rPr>
        <w:t>Wetting or soiling, day and</w:t>
      </w:r>
      <w:r w:rsidRPr="00252A82">
        <w:rPr>
          <w:rFonts w:ascii="Tahoma" w:hAnsi="Tahoma" w:cs="Tahoma"/>
          <w:spacing w:val="-8"/>
        </w:rPr>
        <w:t xml:space="preserve"> </w:t>
      </w:r>
      <w:r w:rsidRPr="00252A82">
        <w:rPr>
          <w:rFonts w:ascii="Tahoma" w:hAnsi="Tahoma" w:cs="Tahoma"/>
        </w:rPr>
        <w:t>night</w:t>
      </w:r>
      <w:r w:rsidRPr="00252A82">
        <w:rPr>
          <w:rFonts w:ascii="Tahoma" w:hAnsi="Tahoma" w:cs="Tahoma"/>
        </w:rPr>
        <w:br/>
        <w:t>Sleep disturbances or</w:t>
      </w:r>
      <w:r w:rsidRPr="00252A82">
        <w:rPr>
          <w:rFonts w:ascii="Tahoma" w:hAnsi="Tahoma" w:cs="Tahoma"/>
          <w:spacing w:val="-8"/>
        </w:rPr>
        <w:t xml:space="preserve"> </w:t>
      </w:r>
      <w:r w:rsidRPr="00252A82">
        <w:rPr>
          <w:rFonts w:ascii="Tahoma" w:hAnsi="Tahoma" w:cs="Tahoma"/>
        </w:rPr>
        <w:t>nightmares</w:t>
      </w:r>
      <w:r w:rsidRPr="00252A82">
        <w:rPr>
          <w:rFonts w:ascii="Tahoma" w:hAnsi="Tahoma" w:cs="Tahoma"/>
        </w:rPr>
        <w:br/>
        <w:t>Chronic illness, especially throat infections and sexually transmitted</w:t>
      </w:r>
      <w:r w:rsidRPr="00252A82">
        <w:rPr>
          <w:rFonts w:ascii="Tahoma" w:hAnsi="Tahoma" w:cs="Tahoma"/>
          <w:spacing w:val="-16"/>
        </w:rPr>
        <w:t xml:space="preserve"> </w:t>
      </w:r>
      <w:r w:rsidRPr="00252A82">
        <w:rPr>
          <w:rFonts w:ascii="Tahoma" w:hAnsi="Tahoma" w:cs="Tahoma"/>
        </w:rPr>
        <w:t>disease</w:t>
      </w:r>
    </w:p>
    <w:p w14:paraId="69661F65" w14:textId="77777777" w:rsidR="00994D4A" w:rsidRPr="00252A82" w:rsidRDefault="00994D4A" w:rsidP="002A3A17">
      <w:pPr>
        <w:pStyle w:val="BodyText"/>
        <w:spacing w:after="0"/>
        <w:ind w:right="162"/>
        <w:jc w:val="both"/>
        <w:outlineLvl w:val="0"/>
        <w:rPr>
          <w:rFonts w:ascii="Tahoma" w:hAnsi="Tahoma" w:cs="Tahoma"/>
          <w:b/>
          <w:bCs/>
          <w:sz w:val="22"/>
          <w:szCs w:val="22"/>
        </w:rPr>
      </w:pPr>
    </w:p>
    <w:p w14:paraId="73B1BA9B" w14:textId="342FF913" w:rsidR="007D18C2" w:rsidRPr="00252A82" w:rsidRDefault="005513B8" w:rsidP="002A3A17">
      <w:pPr>
        <w:pStyle w:val="BodyText"/>
        <w:spacing w:after="0"/>
        <w:ind w:right="162"/>
        <w:jc w:val="both"/>
        <w:outlineLvl w:val="0"/>
        <w:rPr>
          <w:rFonts w:ascii="Tahoma" w:hAnsi="Tahoma" w:cs="Tahoma"/>
          <w:b/>
          <w:bCs/>
          <w:sz w:val="22"/>
          <w:szCs w:val="22"/>
        </w:rPr>
      </w:pPr>
      <w:r w:rsidRPr="00252A82">
        <w:rPr>
          <w:rFonts w:ascii="Tahoma" w:hAnsi="Tahoma" w:cs="Tahoma"/>
          <w:b/>
          <w:bCs/>
          <w:sz w:val="22"/>
          <w:szCs w:val="22"/>
        </w:rPr>
        <w:t>Neglec</w:t>
      </w:r>
      <w:r w:rsidR="007D18C2" w:rsidRPr="00252A82">
        <w:rPr>
          <w:rFonts w:ascii="Tahoma" w:hAnsi="Tahoma" w:cs="Tahoma"/>
          <w:b/>
          <w:bCs/>
          <w:sz w:val="22"/>
          <w:szCs w:val="22"/>
        </w:rPr>
        <w:t>t</w:t>
      </w:r>
    </w:p>
    <w:p w14:paraId="07A19371" w14:textId="05B65514" w:rsidR="008A5C68" w:rsidRDefault="005513B8" w:rsidP="002A3A17">
      <w:pPr>
        <w:pStyle w:val="BodyText"/>
        <w:spacing w:after="0"/>
        <w:ind w:right="162"/>
        <w:jc w:val="both"/>
        <w:outlineLvl w:val="0"/>
        <w:rPr>
          <w:rFonts w:ascii="Tahoma" w:hAnsi="Tahoma" w:cs="Tahoma"/>
          <w:bCs/>
          <w:sz w:val="22"/>
          <w:szCs w:val="22"/>
        </w:rPr>
      </w:pPr>
      <w:r w:rsidRPr="00252A82">
        <w:rPr>
          <w:rFonts w:ascii="Tahoma" w:hAnsi="Tahoma" w:cs="Tahoma"/>
          <w:bCs/>
          <w:sz w:val="22"/>
          <w:szCs w:val="22"/>
        </w:rPr>
        <w:t>The persistent failure to meet a child’s basic physical and/or psychological needs, likely to result in the serious impairment of the child’s health or development. Neglect may occur during pregnancy as a resu</w:t>
      </w:r>
      <w:r w:rsidR="007D18C2" w:rsidRPr="00252A82">
        <w:rPr>
          <w:rFonts w:ascii="Tahoma" w:hAnsi="Tahoma" w:cs="Tahoma"/>
          <w:bCs/>
          <w:sz w:val="22"/>
          <w:szCs w:val="22"/>
        </w:rPr>
        <w:t>lt of maternal substance abuse.</w:t>
      </w:r>
      <w:r w:rsidR="007B0665" w:rsidRPr="00252A82">
        <w:rPr>
          <w:rFonts w:ascii="Tahoma" w:hAnsi="Tahoma" w:cs="Tahoma"/>
          <w:bCs/>
          <w:sz w:val="22"/>
          <w:szCs w:val="22"/>
        </w:rPr>
        <w:t xml:space="preserve"> </w:t>
      </w:r>
      <w:r w:rsidR="007D18C2" w:rsidRPr="00252A82">
        <w:rPr>
          <w:rFonts w:ascii="Tahoma" w:hAnsi="Tahoma" w:cs="Tahoma"/>
          <w:bCs/>
          <w:sz w:val="22"/>
          <w:szCs w:val="22"/>
        </w:rPr>
        <w:t>N</w:t>
      </w:r>
      <w:r w:rsidRPr="00252A82">
        <w:rPr>
          <w:rFonts w:ascii="Tahoma" w:hAnsi="Tahoma" w:cs="Tahoma"/>
          <w:bCs/>
          <w:sz w:val="22"/>
          <w:szCs w:val="22"/>
        </w:rPr>
        <w:t>eglect may involve a parent or carer failing to:</w:t>
      </w:r>
    </w:p>
    <w:p w14:paraId="3EEAA114" w14:textId="77777777" w:rsidR="002A3A17" w:rsidRPr="00252A82" w:rsidRDefault="002A3A17" w:rsidP="002A3A17">
      <w:pPr>
        <w:pStyle w:val="BodyText"/>
        <w:spacing w:after="0"/>
        <w:ind w:right="162"/>
        <w:jc w:val="both"/>
        <w:outlineLvl w:val="0"/>
        <w:rPr>
          <w:rFonts w:ascii="Tahoma" w:hAnsi="Tahoma" w:cs="Tahoma"/>
          <w:bCs/>
          <w:sz w:val="22"/>
          <w:szCs w:val="22"/>
        </w:rPr>
      </w:pPr>
    </w:p>
    <w:p w14:paraId="5CA21271" w14:textId="77777777" w:rsidR="008A5C68" w:rsidRPr="00252A82" w:rsidRDefault="005513B8" w:rsidP="007D18C2">
      <w:pPr>
        <w:pStyle w:val="BodyText"/>
        <w:numPr>
          <w:ilvl w:val="0"/>
          <w:numId w:val="31"/>
        </w:numPr>
        <w:ind w:right="162"/>
        <w:jc w:val="both"/>
        <w:outlineLvl w:val="0"/>
        <w:rPr>
          <w:rFonts w:ascii="Tahoma" w:hAnsi="Tahoma" w:cs="Tahoma"/>
          <w:bCs/>
          <w:sz w:val="22"/>
          <w:szCs w:val="22"/>
        </w:rPr>
      </w:pPr>
      <w:r w:rsidRPr="00252A82">
        <w:rPr>
          <w:rFonts w:ascii="Tahoma" w:hAnsi="Tahoma" w:cs="Tahoma"/>
          <w:bCs/>
          <w:sz w:val="22"/>
          <w:szCs w:val="22"/>
        </w:rPr>
        <w:t>provide adequate food, clothing and shelter (including exclusion from home or abandonment);</w:t>
      </w:r>
    </w:p>
    <w:p w14:paraId="50AA6253" w14:textId="77777777" w:rsidR="008A5C68" w:rsidRPr="00252A82" w:rsidRDefault="005513B8" w:rsidP="007D18C2">
      <w:pPr>
        <w:pStyle w:val="BodyText"/>
        <w:numPr>
          <w:ilvl w:val="0"/>
          <w:numId w:val="31"/>
        </w:numPr>
        <w:ind w:right="162"/>
        <w:jc w:val="both"/>
        <w:outlineLvl w:val="0"/>
        <w:rPr>
          <w:rFonts w:ascii="Tahoma" w:hAnsi="Tahoma" w:cs="Tahoma"/>
          <w:bCs/>
          <w:sz w:val="22"/>
          <w:szCs w:val="22"/>
        </w:rPr>
      </w:pPr>
      <w:r w:rsidRPr="00252A82">
        <w:rPr>
          <w:rFonts w:ascii="Tahoma" w:hAnsi="Tahoma" w:cs="Tahoma"/>
          <w:bCs/>
          <w:sz w:val="22"/>
          <w:szCs w:val="22"/>
        </w:rPr>
        <w:t>protect a child from physical and emotional harm or danger;</w:t>
      </w:r>
    </w:p>
    <w:p w14:paraId="338AEBDC" w14:textId="77777777" w:rsidR="008A5C68" w:rsidRPr="00252A82" w:rsidRDefault="005513B8" w:rsidP="007D18C2">
      <w:pPr>
        <w:pStyle w:val="BodyText"/>
        <w:numPr>
          <w:ilvl w:val="0"/>
          <w:numId w:val="31"/>
        </w:numPr>
        <w:ind w:right="162"/>
        <w:jc w:val="both"/>
        <w:outlineLvl w:val="0"/>
        <w:rPr>
          <w:rFonts w:ascii="Tahoma" w:hAnsi="Tahoma" w:cs="Tahoma"/>
          <w:bCs/>
          <w:sz w:val="22"/>
          <w:szCs w:val="22"/>
        </w:rPr>
      </w:pPr>
      <w:r w:rsidRPr="00252A82">
        <w:rPr>
          <w:rFonts w:ascii="Tahoma" w:hAnsi="Tahoma" w:cs="Tahoma"/>
          <w:bCs/>
          <w:sz w:val="22"/>
          <w:szCs w:val="22"/>
        </w:rPr>
        <w:t xml:space="preserve">ensure adequate supervision (including the use of inadequate care-givers); </w:t>
      </w:r>
    </w:p>
    <w:p w14:paraId="73872B5D" w14:textId="4CD85267" w:rsidR="008A5C68" w:rsidRDefault="005513B8" w:rsidP="007D18C2">
      <w:pPr>
        <w:pStyle w:val="BodyText"/>
        <w:numPr>
          <w:ilvl w:val="0"/>
          <w:numId w:val="31"/>
        </w:numPr>
        <w:ind w:right="162"/>
        <w:jc w:val="both"/>
        <w:outlineLvl w:val="0"/>
        <w:rPr>
          <w:rFonts w:ascii="Tahoma" w:hAnsi="Tahoma" w:cs="Tahoma"/>
          <w:bCs/>
          <w:sz w:val="22"/>
          <w:szCs w:val="22"/>
        </w:rPr>
      </w:pPr>
      <w:r w:rsidRPr="00252A82">
        <w:rPr>
          <w:rFonts w:ascii="Tahoma" w:hAnsi="Tahoma" w:cs="Tahoma"/>
          <w:bCs/>
          <w:sz w:val="22"/>
          <w:szCs w:val="22"/>
        </w:rPr>
        <w:t>ensure access to appropriate medical care or treatment.</w:t>
      </w:r>
    </w:p>
    <w:p w14:paraId="21DE1E80" w14:textId="77777777" w:rsidR="002A3A17" w:rsidRPr="00252A82" w:rsidRDefault="002A3A17" w:rsidP="002A3A17">
      <w:pPr>
        <w:pStyle w:val="BodyText"/>
        <w:ind w:left="720" w:right="162"/>
        <w:jc w:val="both"/>
        <w:outlineLvl w:val="0"/>
        <w:rPr>
          <w:rFonts w:ascii="Tahoma" w:hAnsi="Tahoma" w:cs="Tahoma"/>
          <w:bCs/>
          <w:sz w:val="22"/>
          <w:szCs w:val="22"/>
        </w:rPr>
      </w:pPr>
    </w:p>
    <w:p w14:paraId="37A243B9" w14:textId="64AC2A4D" w:rsidR="00EF4641" w:rsidRDefault="005513B8" w:rsidP="007D18C2">
      <w:pPr>
        <w:pStyle w:val="BodyText"/>
        <w:ind w:right="162"/>
        <w:jc w:val="both"/>
        <w:outlineLvl w:val="0"/>
        <w:rPr>
          <w:rFonts w:ascii="Tahoma" w:hAnsi="Tahoma" w:cs="Tahoma"/>
          <w:bCs/>
          <w:sz w:val="22"/>
          <w:szCs w:val="22"/>
        </w:rPr>
      </w:pPr>
      <w:r w:rsidRPr="00252A82">
        <w:rPr>
          <w:rFonts w:ascii="Tahoma" w:hAnsi="Tahoma" w:cs="Tahoma"/>
          <w:bCs/>
          <w:sz w:val="22"/>
          <w:szCs w:val="22"/>
        </w:rPr>
        <w:t xml:space="preserve"> It may also include neglect of, or unresponsiveness to, a child’s basic emotional needs.</w:t>
      </w:r>
    </w:p>
    <w:p w14:paraId="3BDFC6EE" w14:textId="77777777" w:rsidR="002A3A17" w:rsidRPr="00252A82" w:rsidRDefault="002A3A17" w:rsidP="007D18C2">
      <w:pPr>
        <w:pStyle w:val="BodyText"/>
        <w:ind w:right="162"/>
        <w:jc w:val="both"/>
        <w:outlineLvl w:val="0"/>
        <w:rPr>
          <w:rFonts w:ascii="Tahoma" w:hAnsi="Tahoma" w:cs="Tahoma"/>
          <w:bCs/>
          <w:sz w:val="22"/>
          <w:szCs w:val="22"/>
        </w:rPr>
      </w:pPr>
    </w:p>
    <w:p w14:paraId="239783D3" w14:textId="020AB270" w:rsidR="005513B8" w:rsidRPr="00252A82" w:rsidRDefault="00EF4641" w:rsidP="007D18C2">
      <w:pPr>
        <w:pStyle w:val="BodyText"/>
        <w:ind w:right="162"/>
        <w:jc w:val="both"/>
        <w:outlineLvl w:val="0"/>
        <w:rPr>
          <w:rFonts w:ascii="Tahoma" w:hAnsi="Tahoma" w:cs="Tahoma"/>
          <w:b/>
          <w:bCs/>
          <w:sz w:val="22"/>
          <w:szCs w:val="22"/>
        </w:rPr>
      </w:pPr>
      <w:r w:rsidRPr="00252A82">
        <w:rPr>
          <w:rFonts w:ascii="Tahoma" w:hAnsi="Tahoma" w:cs="Tahoma"/>
          <w:b/>
          <w:bCs/>
          <w:sz w:val="22"/>
          <w:szCs w:val="22"/>
        </w:rPr>
        <w:t>Signs and symptoms</w:t>
      </w:r>
      <w:r w:rsidR="005513B8" w:rsidRPr="00252A82">
        <w:rPr>
          <w:rFonts w:ascii="Tahoma" w:hAnsi="Tahoma" w:cs="Tahoma"/>
          <w:b/>
          <w:bCs/>
          <w:sz w:val="22"/>
          <w:szCs w:val="22"/>
        </w:rPr>
        <w:t xml:space="preserve"> </w:t>
      </w:r>
    </w:p>
    <w:p w14:paraId="6CAAACA5" w14:textId="607AA3DE" w:rsidR="00EF4641" w:rsidRPr="00252A82" w:rsidRDefault="00EF4641" w:rsidP="00EF4641">
      <w:pPr>
        <w:tabs>
          <w:tab w:val="left" w:pos="834"/>
        </w:tabs>
        <w:spacing w:before="5" w:after="120" w:line="240" w:lineRule="auto"/>
        <w:ind w:right="179"/>
        <w:outlineLvl w:val="0"/>
        <w:rPr>
          <w:rFonts w:ascii="Tahoma" w:eastAsia="Arial" w:hAnsi="Tahoma" w:cs="Tahoma"/>
        </w:rPr>
      </w:pPr>
      <w:r w:rsidRPr="00252A82">
        <w:rPr>
          <w:rFonts w:ascii="Tahoma" w:hAnsi="Tahoma" w:cs="Tahoma"/>
        </w:rPr>
        <w:t>Constant</w:t>
      </w:r>
      <w:r w:rsidRPr="00252A82">
        <w:rPr>
          <w:rFonts w:ascii="Tahoma" w:hAnsi="Tahoma" w:cs="Tahoma"/>
          <w:spacing w:val="-1"/>
        </w:rPr>
        <w:t xml:space="preserve"> </w:t>
      </w:r>
      <w:r w:rsidR="00252A82">
        <w:rPr>
          <w:rFonts w:ascii="Tahoma" w:hAnsi="Tahoma" w:cs="Tahoma"/>
        </w:rPr>
        <w:t>hunger</w:t>
      </w:r>
      <w:r w:rsidR="00252A82">
        <w:rPr>
          <w:rFonts w:ascii="Tahoma" w:hAnsi="Tahoma" w:cs="Tahoma"/>
        </w:rPr>
        <w:br/>
      </w:r>
      <w:r w:rsidRPr="00252A82">
        <w:rPr>
          <w:rFonts w:ascii="Tahoma" w:hAnsi="Tahoma" w:cs="Tahoma"/>
        </w:rPr>
        <w:t>Poor personal</w:t>
      </w:r>
      <w:r w:rsidRPr="00252A82">
        <w:rPr>
          <w:rFonts w:ascii="Tahoma" w:hAnsi="Tahoma" w:cs="Tahoma"/>
          <w:spacing w:val="-1"/>
        </w:rPr>
        <w:t xml:space="preserve"> </w:t>
      </w:r>
      <w:r w:rsidRPr="00252A82">
        <w:rPr>
          <w:rFonts w:ascii="Tahoma" w:hAnsi="Tahoma" w:cs="Tahoma"/>
        </w:rPr>
        <w:t>hygiene</w:t>
      </w:r>
      <w:r w:rsidRPr="00252A82">
        <w:rPr>
          <w:rFonts w:ascii="Tahoma" w:hAnsi="Tahoma" w:cs="Tahoma"/>
        </w:rPr>
        <w:br/>
        <w:t>Constant</w:t>
      </w:r>
      <w:r w:rsidRPr="00252A82">
        <w:rPr>
          <w:rFonts w:ascii="Tahoma" w:hAnsi="Tahoma" w:cs="Tahoma"/>
          <w:spacing w:val="-1"/>
        </w:rPr>
        <w:t xml:space="preserve"> </w:t>
      </w:r>
      <w:r w:rsidR="00252A82">
        <w:rPr>
          <w:rFonts w:ascii="Tahoma" w:hAnsi="Tahoma" w:cs="Tahoma"/>
        </w:rPr>
        <w:t>tiredness</w:t>
      </w:r>
      <w:r w:rsidR="00252A82">
        <w:rPr>
          <w:rFonts w:ascii="Tahoma" w:hAnsi="Tahoma" w:cs="Tahoma"/>
        </w:rPr>
        <w:br/>
      </w:r>
      <w:r w:rsidRPr="00252A82">
        <w:rPr>
          <w:rFonts w:ascii="Tahoma" w:hAnsi="Tahoma" w:cs="Tahoma"/>
        </w:rPr>
        <w:t>Poor state of clothing</w:t>
      </w:r>
      <w:r w:rsidRPr="00252A82">
        <w:rPr>
          <w:rFonts w:ascii="Tahoma" w:hAnsi="Tahoma" w:cs="Tahoma"/>
        </w:rPr>
        <w:br/>
        <w:t>Frequent lateness or non-attendance at</w:t>
      </w:r>
      <w:r w:rsidRPr="00252A82">
        <w:rPr>
          <w:rFonts w:ascii="Tahoma" w:hAnsi="Tahoma" w:cs="Tahoma"/>
          <w:spacing w:val="-6"/>
        </w:rPr>
        <w:t xml:space="preserve"> </w:t>
      </w:r>
      <w:r w:rsidRPr="00252A82">
        <w:rPr>
          <w:rFonts w:ascii="Tahoma" w:hAnsi="Tahoma" w:cs="Tahoma"/>
        </w:rPr>
        <w:t>NT&amp;AS</w:t>
      </w:r>
      <w:r w:rsidRPr="00252A82">
        <w:rPr>
          <w:rFonts w:ascii="Tahoma" w:hAnsi="Tahoma" w:cs="Tahoma"/>
        </w:rPr>
        <w:br/>
        <w:t>Untreated medical problems or unmet special</w:t>
      </w:r>
      <w:r w:rsidRPr="00252A82">
        <w:rPr>
          <w:rFonts w:ascii="Tahoma" w:hAnsi="Tahoma" w:cs="Tahoma"/>
          <w:spacing w:val="-5"/>
        </w:rPr>
        <w:t xml:space="preserve"> </w:t>
      </w:r>
      <w:r w:rsidR="00252A82">
        <w:rPr>
          <w:rFonts w:ascii="Tahoma" w:hAnsi="Tahoma" w:cs="Tahoma"/>
        </w:rPr>
        <w:t>needs</w:t>
      </w:r>
      <w:r w:rsidR="00252A82">
        <w:rPr>
          <w:rFonts w:ascii="Tahoma" w:hAnsi="Tahoma" w:cs="Tahoma"/>
        </w:rPr>
        <w:br/>
      </w:r>
      <w:r w:rsidRPr="00252A82">
        <w:rPr>
          <w:rFonts w:ascii="Tahoma" w:hAnsi="Tahoma" w:cs="Tahoma"/>
        </w:rPr>
        <w:t>Low</w:t>
      </w:r>
      <w:r w:rsidRPr="00252A82">
        <w:rPr>
          <w:rFonts w:ascii="Tahoma" w:hAnsi="Tahoma" w:cs="Tahoma"/>
          <w:spacing w:val="-3"/>
        </w:rPr>
        <w:t xml:space="preserve"> </w:t>
      </w:r>
      <w:r w:rsidRPr="00252A82">
        <w:rPr>
          <w:rFonts w:ascii="Tahoma" w:hAnsi="Tahoma" w:cs="Tahoma"/>
        </w:rPr>
        <w:t>self-esteem</w:t>
      </w:r>
      <w:r w:rsidRPr="00252A82">
        <w:rPr>
          <w:rFonts w:ascii="Tahoma" w:hAnsi="Tahoma" w:cs="Tahoma"/>
        </w:rPr>
        <w:br/>
        <w:t>Neurotic</w:t>
      </w:r>
      <w:r w:rsidRPr="00252A82">
        <w:rPr>
          <w:rFonts w:ascii="Tahoma" w:hAnsi="Tahoma" w:cs="Tahoma"/>
          <w:spacing w:val="-1"/>
        </w:rPr>
        <w:t xml:space="preserve"> </w:t>
      </w:r>
      <w:r w:rsidR="00252A82">
        <w:rPr>
          <w:rFonts w:ascii="Tahoma" w:hAnsi="Tahoma" w:cs="Tahoma"/>
        </w:rPr>
        <w:t>behaviour</w:t>
      </w:r>
      <w:r w:rsidR="00252A82">
        <w:rPr>
          <w:rFonts w:ascii="Tahoma" w:hAnsi="Tahoma" w:cs="Tahoma"/>
        </w:rPr>
        <w:br/>
      </w:r>
      <w:r w:rsidRPr="00252A82">
        <w:rPr>
          <w:rFonts w:ascii="Tahoma" w:hAnsi="Tahoma" w:cs="Tahoma"/>
        </w:rPr>
        <w:t>Poor social</w:t>
      </w:r>
      <w:r w:rsidRPr="00252A82">
        <w:rPr>
          <w:rFonts w:ascii="Tahoma" w:hAnsi="Tahoma" w:cs="Tahoma"/>
          <w:spacing w:val="-1"/>
        </w:rPr>
        <w:t xml:space="preserve"> </w:t>
      </w:r>
      <w:r w:rsidRPr="00252A82">
        <w:rPr>
          <w:rFonts w:ascii="Tahoma" w:hAnsi="Tahoma" w:cs="Tahoma"/>
        </w:rPr>
        <w:t>relationshi</w:t>
      </w:r>
      <w:r w:rsidR="00252A82">
        <w:rPr>
          <w:rFonts w:ascii="Tahoma" w:hAnsi="Tahoma" w:cs="Tahoma"/>
        </w:rPr>
        <w:t>ps</w:t>
      </w:r>
      <w:r w:rsidR="00252A82">
        <w:rPr>
          <w:rFonts w:ascii="Tahoma" w:hAnsi="Tahoma" w:cs="Tahoma"/>
        </w:rPr>
        <w:br/>
        <w:t>Deterioration in attainment</w:t>
      </w:r>
      <w:r w:rsidR="00252A82">
        <w:rPr>
          <w:rFonts w:ascii="Tahoma" w:hAnsi="Tahoma" w:cs="Tahoma"/>
        </w:rPr>
        <w:br/>
      </w:r>
      <w:r w:rsidRPr="00252A82">
        <w:rPr>
          <w:rFonts w:ascii="Tahoma" w:hAnsi="Tahoma" w:cs="Tahoma"/>
        </w:rPr>
        <w:t>Running</w:t>
      </w:r>
      <w:r w:rsidRPr="00252A82">
        <w:rPr>
          <w:rFonts w:ascii="Tahoma" w:hAnsi="Tahoma" w:cs="Tahoma"/>
          <w:spacing w:val="-1"/>
        </w:rPr>
        <w:t xml:space="preserve"> </w:t>
      </w:r>
      <w:r w:rsidRPr="00252A82">
        <w:rPr>
          <w:rFonts w:ascii="Tahoma" w:hAnsi="Tahoma" w:cs="Tahoma"/>
        </w:rPr>
        <w:t>away</w:t>
      </w:r>
      <w:r w:rsidRPr="00252A82">
        <w:rPr>
          <w:rFonts w:ascii="Tahoma" w:hAnsi="Tahoma" w:cs="Tahoma"/>
        </w:rPr>
        <w:br/>
        <w:t>Compulsive stealing or</w:t>
      </w:r>
      <w:r w:rsidRPr="00252A82">
        <w:rPr>
          <w:rFonts w:ascii="Tahoma" w:hAnsi="Tahoma" w:cs="Tahoma"/>
          <w:spacing w:val="-3"/>
        </w:rPr>
        <w:t xml:space="preserve"> </w:t>
      </w:r>
      <w:r w:rsidRPr="00252A82">
        <w:rPr>
          <w:rFonts w:ascii="Tahoma" w:hAnsi="Tahoma" w:cs="Tahoma"/>
        </w:rPr>
        <w:t>scavenging</w:t>
      </w:r>
    </w:p>
    <w:p w14:paraId="715E7191" w14:textId="77777777" w:rsidR="00EF4641" w:rsidRPr="00252A82" w:rsidRDefault="00EF4641" w:rsidP="007D18C2">
      <w:pPr>
        <w:pStyle w:val="BodyText"/>
        <w:ind w:right="162"/>
        <w:jc w:val="both"/>
        <w:outlineLvl w:val="0"/>
        <w:rPr>
          <w:rFonts w:ascii="Tahoma" w:hAnsi="Tahoma" w:cs="Tahoma"/>
          <w:bCs/>
          <w:sz w:val="22"/>
          <w:szCs w:val="22"/>
        </w:rPr>
      </w:pPr>
    </w:p>
    <w:p w14:paraId="163FA755" w14:textId="2500875A" w:rsidR="007D18C2" w:rsidRPr="00252A82" w:rsidRDefault="005513B8" w:rsidP="007D18C2">
      <w:pPr>
        <w:pStyle w:val="Heading3"/>
        <w:tabs>
          <w:tab w:val="left" w:pos="834"/>
        </w:tabs>
        <w:ind w:right="179"/>
        <w:jc w:val="both"/>
        <w:rPr>
          <w:rFonts w:ascii="Tahoma" w:hAnsi="Tahoma" w:cs="Tahoma"/>
          <w:b/>
          <w:sz w:val="22"/>
          <w:szCs w:val="22"/>
        </w:rPr>
      </w:pPr>
      <w:r w:rsidRPr="00252A82">
        <w:rPr>
          <w:rFonts w:ascii="Tahoma" w:hAnsi="Tahoma" w:cs="Tahoma"/>
          <w:b/>
          <w:sz w:val="22"/>
          <w:szCs w:val="22"/>
        </w:rPr>
        <w:t xml:space="preserve">Child </w:t>
      </w:r>
      <w:r w:rsidR="00EF4641" w:rsidRPr="00252A82">
        <w:rPr>
          <w:rFonts w:ascii="Tahoma" w:hAnsi="Tahoma" w:cs="Tahoma"/>
          <w:b/>
          <w:sz w:val="22"/>
          <w:szCs w:val="22"/>
        </w:rPr>
        <w:t>S</w:t>
      </w:r>
      <w:r w:rsidRPr="00252A82">
        <w:rPr>
          <w:rFonts w:ascii="Tahoma" w:hAnsi="Tahoma" w:cs="Tahoma"/>
          <w:b/>
          <w:sz w:val="22"/>
          <w:szCs w:val="22"/>
        </w:rPr>
        <w:t xml:space="preserve">exual </w:t>
      </w:r>
      <w:r w:rsidR="00EF4641" w:rsidRPr="00252A82">
        <w:rPr>
          <w:rFonts w:ascii="Tahoma" w:hAnsi="Tahoma" w:cs="Tahoma"/>
          <w:b/>
          <w:sz w:val="22"/>
          <w:szCs w:val="22"/>
        </w:rPr>
        <w:t>E</w:t>
      </w:r>
      <w:r w:rsidRPr="00252A82">
        <w:rPr>
          <w:rFonts w:ascii="Tahoma" w:hAnsi="Tahoma" w:cs="Tahoma"/>
          <w:b/>
          <w:sz w:val="22"/>
          <w:szCs w:val="22"/>
        </w:rPr>
        <w:t>xploitation (CSE</w:t>
      </w:r>
      <w:r w:rsidR="00F777E6">
        <w:rPr>
          <w:rFonts w:ascii="Tahoma" w:hAnsi="Tahoma" w:cs="Tahoma"/>
          <w:b/>
          <w:sz w:val="22"/>
          <w:szCs w:val="22"/>
        </w:rPr>
        <w:t xml:space="preserve"> Working together, February 2017</w:t>
      </w:r>
      <w:r w:rsidRPr="00252A82">
        <w:rPr>
          <w:rFonts w:ascii="Tahoma" w:hAnsi="Tahoma" w:cs="Tahoma"/>
          <w:b/>
          <w:sz w:val="22"/>
          <w:szCs w:val="22"/>
        </w:rPr>
        <w:t>)</w:t>
      </w:r>
    </w:p>
    <w:p w14:paraId="1C2A6DB8" w14:textId="77777777" w:rsidR="00F777E6" w:rsidRDefault="00F777E6" w:rsidP="00F777E6">
      <w:pPr>
        <w:pStyle w:val="BodyText"/>
        <w:ind w:right="162"/>
        <w:jc w:val="left"/>
        <w:outlineLvl w:val="0"/>
        <w:rPr>
          <w:rFonts w:ascii="Arial" w:hAnsi="Arial" w:cs="Arial"/>
          <w:bCs/>
          <w:sz w:val="22"/>
          <w:szCs w:val="22"/>
        </w:rPr>
      </w:pPr>
      <w:r>
        <w:rPr>
          <w:rFonts w:ascii="Arial" w:hAnsi="Arial" w:cs="Arial"/>
          <w:b/>
          <w:sz w:val="22"/>
          <w:szCs w:val="22"/>
        </w:rPr>
        <w:t xml:space="preserve">Child sexual exploitation (CSE) (Working Together, Feb 2017): </w:t>
      </w:r>
      <w:r>
        <w:rPr>
          <w:rFonts w:ascii="Arial" w:hAnsi="Arial" w:cs="Arial"/>
          <w:sz w:val="22"/>
          <w:szCs w:val="22"/>
        </w:rPr>
        <w:t>Child sexual exploitation is a form of child sexual abuse. It occurs where an individual or group takes advantage of an imbalance of power to coerce, manipulate or deceive a child or young person under the age of 18 into sexual activity</w:t>
      </w:r>
      <w:r>
        <w:rPr>
          <w:rFonts w:ascii="Arial" w:hAnsi="Arial" w:cs="Arial"/>
          <w:sz w:val="22"/>
          <w:szCs w:val="22"/>
        </w:rPr>
        <w:br/>
        <w:t>In exchange for something the victim needs or wants; and/or</w:t>
      </w:r>
      <w:r>
        <w:rPr>
          <w:rFonts w:ascii="Arial" w:hAnsi="Arial" w:cs="Arial"/>
          <w:sz w:val="22"/>
          <w:szCs w:val="22"/>
        </w:rPr>
        <w:br/>
        <w:t>For the financial advantage or increased status of the perpetrator or facilitator.</w:t>
      </w:r>
      <w:r>
        <w:rPr>
          <w:rFonts w:ascii="Arial" w:hAnsi="Arial" w:cs="Arial"/>
          <w:sz w:val="22"/>
          <w:szCs w:val="22"/>
        </w:rPr>
        <w:br/>
        <w:t>The victim may have been sexually exploited even if the sexual activity appears consensual. Child sexual exploitation does not always involve physical contact; it can also occur through the use of technology.’</w:t>
      </w:r>
      <w:r>
        <w:rPr>
          <w:rFonts w:ascii="Arial" w:hAnsi="Arial" w:cs="Arial"/>
          <w:sz w:val="22"/>
          <w:szCs w:val="22"/>
        </w:rPr>
        <w:br/>
        <w:t>There are three main types of child sexual exploitation:</w:t>
      </w:r>
    </w:p>
    <w:p w14:paraId="22BFF307" w14:textId="77777777" w:rsidR="00F777E6" w:rsidRDefault="00F777E6" w:rsidP="00F777E6">
      <w:pPr>
        <w:pStyle w:val="Heading3"/>
        <w:tabs>
          <w:tab w:val="left" w:pos="834"/>
        </w:tabs>
        <w:ind w:right="179"/>
        <w:jc w:val="left"/>
        <w:rPr>
          <w:rFonts w:ascii="Arial" w:hAnsi="Arial" w:cs="Arial"/>
          <w:sz w:val="22"/>
          <w:szCs w:val="22"/>
        </w:rPr>
      </w:pPr>
      <w:r>
        <w:rPr>
          <w:rFonts w:ascii="Arial" w:hAnsi="Arial" w:cs="Arial"/>
          <w:sz w:val="22"/>
          <w:szCs w:val="22"/>
          <w:u w:val="single"/>
        </w:rPr>
        <w:lastRenderedPageBreak/>
        <w:t xml:space="preserve">Usually involves just one abuser who has inappropriate power </w:t>
      </w:r>
      <w:r>
        <w:rPr>
          <w:rFonts w:ascii="Arial" w:hAnsi="Arial" w:cs="Arial"/>
          <w:sz w:val="22"/>
          <w:szCs w:val="22"/>
        </w:rPr>
        <w:t>– physical, emotional or financial – or control over a young person. The young person may believe they have a genuine friendship or loving relationship with their abuser.</w:t>
      </w:r>
    </w:p>
    <w:p w14:paraId="38DB1C73" w14:textId="77777777" w:rsidR="00F777E6" w:rsidRDefault="00F777E6" w:rsidP="00F777E6">
      <w:pPr>
        <w:pStyle w:val="Heading3"/>
        <w:tabs>
          <w:tab w:val="left" w:pos="834"/>
        </w:tabs>
        <w:ind w:right="179"/>
        <w:jc w:val="left"/>
        <w:rPr>
          <w:rFonts w:ascii="Arial" w:hAnsi="Arial" w:cs="Arial"/>
          <w:sz w:val="22"/>
          <w:szCs w:val="22"/>
        </w:rPr>
      </w:pPr>
      <w:r>
        <w:rPr>
          <w:rFonts w:ascii="Arial" w:hAnsi="Arial" w:cs="Arial"/>
          <w:sz w:val="22"/>
          <w:szCs w:val="22"/>
          <w:u w:val="single"/>
        </w:rPr>
        <w:t>Boyfriend</w:t>
      </w:r>
      <w:r>
        <w:rPr>
          <w:rFonts w:ascii="Arial" w:hAnsi="Arial" w:cs="Arial"/>
          <w:sz w:val="22"/>
          <w:szCs w:val="22"/>
        </w:rPr>
        <w:t>: Abuser grooms victim by striking up a normal relationship with them, giving them gifts and meeting in cafés or shopping centres. A seemingly consensual sexual relationship develops but later turns abusive. Victims are required to attend parties and sleep with multiple men and threatened with violence if they try to seek help.</w:t>
      </w:r>
    </w:p>
    <w:p w14:paraId="48DF3780" w14:textId="77777777" w:rsidR="00F777E6" w:rsidRDefault="00F777E6" w:rsidP="00F777E6">
      <w:pPr>
        <w:pStyle w:val="Heading3"/>
        <w:tabs>
          <w:tab w:val="left" w:pos="834"/>
        </w:tabs>
        <w:ind w:right="179"/>
        <w:jc w:val="left"/>
        <w:rPr>
          <w:rFonts w:ascii="Arial" w:hAnsi="Arial" w:cs="Arial"/>
          <w:sz w:val="22"/>
          <w:szCs w:val="22"/>
        </w:rPr>
      </w:pPr>
      <w:r>
        <w:rPr>
          <w:rFonts w:ascii="Arial" w:hAnsi="Arial" w:cs="Arial"/>
          <w:sz w:val="22"/>
          <w:szCs w:val="22"/>
          <w:u w:val="single"/>
        </w:rPr>
        <w:t>Organised exploitation and trafficking</w:t>
      </w:r>
      <w:r>
        <w:rPr>
          <w:rFonts w:ascii="Arial" w:hAnsi="Arial" w:cs="Arial"/>
          <w:sz w:val="22"/>
          <w:szCs w:val="22"/>
        </w:rPr>
        <w:t>: Victims are trafficked through criminal networks – often between towns and cities – and forced or coerced into sex with multiple men. They may also be used to recruit new victims. This serious organised activity can involve the buying and selling of young people.</w:t>
      </w:r>
    </w:p>
    <w:p w14:paraId="4811877C" w14:textId="77777777" w:rsidR="00F777E6" w:rsidRDefault="00F777E6" w:rsidP="007B0665">
      <w:pPr>
        <w:pStyle w:val="Heading3"/>
        <w:tabs>
          <w:tab w:val="left" w:pos="834"/>
        </w:tabs>
        <w:ind w:right="179"/>
        <w:jc w:val="both"/>
        <w:rPr>
          <w:rFonts w:ascii="Tahoma" w:hAnsi="Tahoma" w:cs="Tahoma"/>
          <w:sz w:val="22"/>
          <w:szCs w:val="22"/>
        </w:rPr>
      </w:pPr>
    </w:p>
    <w:p w14:paraId="79A3B4DD" w14:textId="3139E4F5" w:rsidR="00EF4641" w:rsidRPr="00252A82" w:rsidRDefault="00EF4641" w:rsidP="00252A82">
      <w:pPr>
        <w:rPr>
          <w:rFonts w:ascii="Tahoma" w:hAnsi="Tahoma" w:cs="Tahoma"/>
          <w:b/>
          <w:lang w:eastAsia="en-GB"/>
        </w:rPr>
      </w:pPr>
      <w:r w:rsidRPr="00252A82">
        <w:rPr>
          <w:rFonts w:ascii="Tahoma" w:hAnsi="Tahoma" w:cs="Tahoma"/>
          <w:b/>
          <w:lang w:eastAsia="en-GB"/>
        </w:rPr>
        <w:t>Signs and Symptoms</w:t>
      </w:r>
    </w:p>
    <w:p w14:paraId="78F97A68" w14:textId="73F1A556" w:rsidR="00EF4641" w:rsidRPr="00252A82" w:rsidRDefault="00263A11" w:rsidP="00252A82">
      <w:pPr>
        <w:tabs>
          <w:tab w:val="left" w:pos="834"/>
        </w:tabs>
        <w:spacing w:before="5"/>
        <w:ind w:right="179"/>
        <w:outlineLvl w:val="0"/>
        <w:rPr>
          <w:rFonts w:ascii="Tahoma" w:eastAsia="Arial" w:hAnsi="Tahoma" w:cs="Tahoma"/>
        </w:rPr>
      </w:pPr>
      <w:r w:rsidRPr="00252A82">
        <w:rPr>
          <w:rFonts w:ascii="Tahoma" w:hAnsi="Tahoma" w:cs="Tahoma"/>
        </w:rPr>
        <w:t xml:space="preserve"> </w:t>
      </w:r>
      <w:r w:rsidR="00EF4641" w:rsidRPr="00252A82">
        <w:rPr>
          <w:rFonts w:ascii="Tahoma" w:hAnsi="Tahoma" w:cs="Tahoma"/>
        </w:rPr>
        <w:t>Going missing for periods of time or regularly coming home late</w:t>
      </w:r>
      <w:r w:rsidR="00EF4641" w:rsidRPr="00252A82">
        <w:rPr>
          <w:rFonts w:ascii="Tahoma" w:hAnsi="Tahoma" w:cs="Tahoma"/>
        </w:rPr>
        <w:br/>
        <w:t xml:space="preserve"> Regularly missing NT&amp;AS or education or not taking part in education </w:t>
      </w:r>
      <w:r w:rsidR="00EF4641" w:rsidRPr="00252A82">
        <w:rPr>
          <w:rFonts w:ascii="Tahoma" w:hAnsi="Tahoma" w:cs="Tahoma"/>
        </w:rPr>
        <w:br/>
        <w:t xml:space="preserve"> Appearing with unexplained gifts or new possessions </w:t>
      </w:r>
      <w:r w:rsidR="00EF4641" w:rsidRPr="00252A82">
        <w:rPr>
          <w:rFonts w:ascii="Tahoma" w:hAnsi="Tahoma" w:cs="Tahoma"/>
        </w:rPr>
        <w:br/>
        <w:t xml:space="preserve"> Associating with other young people involved in exploitation </w:t>
      </w:r>
      <w:r w:rsidR="00EF4641" w:rsidRPr="00252A82">
        <w:rPr>
          <w:rFonts w:ascii="Tahoma" w:hAnsi="Tahoma" w:cs="Tahoma"/>
        </w:rPr>
        <w:br/>
        <w:t xml:space="preserve"> Having older boyfriends or girlfriends </w:t>
      </w:r>
      <w:r w:rsidR="00EF4641" w:rsidRPr="00252A82">
        <w:rPr>
          <w:rFonts w:ascii="Tahoma" w:hAnsi="Tahoma" w:cs="Tahoma"/>
        </w:rPr>
        <w:br/>
        <w:t xml:space="preserve"> Suffering from sexually transmitted infections</w:t>
      </w:r>
      <w:r w:rsidR="00EF4641" w:rsidRPr="00252A82">
        <w:rPr>
          <w:rFonts w:ascii="Tahoma" w:hAnsi="Tahoma" w:cs="Tahoma"/>
        </w:rPr>
        <w:br/>
        <w:t xml:space="preserve"> Mood swings or changes in emotional wellbeing</w:t>
      </w:r>
      <w:r w:rsidR="00EF4641" w:rsidRPr="00252A82">
        <w:rPr>
          <w:rFonts w:ascii="Tahoma" w:hAnsi="Tahoma" w:cs="Tahoma"/>
        </w:rPr>
        <w:br/>
        <w:t xml:space="preserve"> Drug and alcohol misuse </w:t>
      </w:r>
      <w:r w:rsidR="00EF4641" w:rsidRPr="00252A82">
        <w:rPr>
          <w:rFonts w:ascii="Tahoma" w:hAnsi="Tahoma" w:cs="Tahoma"/>
        </w:rPr>
        <w:br/>
        <w:t xml:space="preserve"> Displaying inappropriate sexualised behaviour.</w:t>
      </w:r>
      <w:r w:rsidR="00EF4641" w:rsidRPr="00252A82">
        <w:rPr>
          <w:rFonts w:ascii="Tahoma" w:hAnsi="Tahoma" w:cs="Tahoma"/>
          <w:b/>
        </w:rPr>
        <w:t xml:space="preserve"> </w:t>
      </w:r>
    </w:p>
    <w:p w14:paraId="3E204551" w14:textId="248BE363" w:rsidR="00D854AC" w:rsidRPr="00252A82" w:rsidRDefault="00D854AC" w:rsidP="00252A82">
      <w:pPr>
        <w:pStyle w:val="BodyText"/>
        <w:ind w:right="111"/>
        <w:jc w:val="left"/>
        <w:outlineLvl w:val="0"/>
        <w:rPr>
          <w:rFonts w:ascii="Tahoma" w:hAnsi="Tahoma" w:cs="Tahoma"/>
          <w:sz w:val="22"/>
          <w:szCs w:val="22"/>
        </w:rPr>
      </w:pPr>
    </w:p>
    <w:p w14:paraId="18B5CABD" w14:textId="77777777" w:rsidR="007D18C2" w:rsidRPr="00252A82" w:rsidRDefault="005513B8" w:rsidP="00252A82">
      <w:pPr>
        <w:pStyle w:val="BodyText"/>
        <w:ind w:right="111"/>
        <w:jc w:val="left"/>
        <w:outlineLvl w:val="0"/>
        <w:rPr>
          <w:rFonts w:ascii="Tahoma" w:hAnsi="Tahoma" w:cs="Tahoma"/>
          <w:sz w:val="22"/>
          <w:szCs w:val="22"/>
        </w:rPr>
      </w:pPr>
      <w:r w:rsidRPr="00252A82">
        <w:rPr>
          <w:rFonts w:ascii="Tahoma" w:hAnsi="Tahoma" w:cs="Tahoma"/>
          <w:b/>
          <w:sz w:val="22"/>
          <w:szCs w:val="22"/>
        </w:rPr>
        <w:t>Female Genital Mutilation (FGM</w:t>
      </w:r>
      <w:r w:rsidR="007D18C2" w:rsidRPr="00252A82">
        <w:rPr>
          <w:rFonts w:ascii="Tahoma" w:hAnsi="Tahoma" w:cs="Tahoma"/>
          <w:b/>
          <w:sz w:val="22"/>
          <w:szCs w:val="22"/>
        </w:rPr>
        <w:t>)</w:t>
      </w:r>
      <w:r w:rsidRPr="00252A82">
        <w:rPr>
          <w:rFonts w:ascii="Tahoma" w:hAnsi="Tahoma" w:cs="Tahoma"/>
          <w:sz w:val="22"/>
          <w:szCs w:val="22"/>
        </w:rPr>
        <w:t xml:space="preserve"> </w:t>
      </w:r>
    </w:p>
    <w:p w14:paraId="66CB6992" w14:textId="7FD4344C" w:rsidR="007D18C2" w:rsidRPr="00252A82" w:rsidRDefault="007D18C2" w:rsidP="00252A82">
      <w:pPr>
        <w:pStyle w:val="BodyText"/>
        <w:ind w:right="111"/>
        <w:jc w:val="both"/>
        <w:outlineLvl w:val="0"/>
        <w:rPr>
          <w:rFonts w:ascii="Tahoma" w:hAnsi="Tahoma" w:cs="Tahoma"/>
          <w:sz w:val="22"/>
          <w:szCs w:val="22"/>
        </w:rPr>
      </w:pPr>
      <w:bookmarkStart w:id="0" w:name="_GoBack"/>
      <w:bookmarkEnd w:id="0"/>
      <w:r w:rsidRPr="00252A82">
        <w:rPr>
          <w:rFonts w:ascii="Tahoma" w:hAnsi="Tahoma" w:cs="Tahoma"/>
          <w:sz w:val="22"/>
          <w:szCs w:val="22"/>
        </w:rPr>
        <w:t xml:space="preserve">Female genital mutilation refers to procedures that intentionally alter or cause injury to the female genital organs for non-medical reasons. The practice is illegal in the UK. It typically takes place between birth and around 15 years old but </w:t>
      </w:r>
      <w:r w:rsidR="008F1CEA">
        <w:rPr>
          <w:rFonts w:ascii="Tahoma" w:hAnsi="Tahoma" w:cs="Tahoma"/>
          <w:sz w:val="22"/>
          <w:szCs w:val="22"/>
        </w:rPr>
        <w:t>The World Health Organisation identify girls between  and 10 as being most at risk.</w:t>
      </w:r>
    </w:p>
    <w:p w14:paraId="1781D41D" w14:textId="62E234FD" w:rsidR="005513B8" w:rsidRDefault="005513B8" w:rsidP="00252A82">
      <w:pPr>
        <w:pStyle w:val="BodyText"/>
        <w:ind w:right="111"/>
        <w:jc w:val="both"/>
        <w:outlineLvl w:val="0"/>
        <w:rPr>
          <w:rFonts w:ascii="Tahoma" w:hAnsi="Tahoma" w:cs="Tahoma"/>
          <w:sz w:val="22"/>
          <w:szCs w:val="22"/>
        </w:rPr>
      </w:pPr>
      <w:r w:rsidRPr="00252A82">
        <w:rPr>
          <w:rFonts w:ascii="Tahoma" w:hAnsi="Tahoma" w:cs="Tahoma"/>
          <w:sz w:val="22"/>
          <w:szCs w:val="22"/>
        </w:rPr>
        <w:t>The Serious Crime Act 2015 sets out a duty on professionals (including teachers) to notify police when they discover that FGM appears to have been carried out on a girl under 18. This will usually come from a disclosure. Unless there are exceptional circumstances, concerns about FGM should be taken to the D</w:t>
      </w:r>
      <w:r w:rsidR="003D6C32">
        <w:rPr>
          <w:rFonts w:ascii="Tahoma" w:hAnsi="Tahoma" w:cs="Tahoma"/>
          <w:sz w:val="22"/>
          <w:szCs w:val="22"/>
        </w:rPr>
        <w:t xml:space="preserve">esignated </w:t>
      </w:r>
      <w:r w:rsidRPr="00252A82">
        <w:rPr>
          <w:rFonts w:ascii="Tahoma" w:hAnsi="Tahoma" w:cs="Tahoma"/>
          <w:sz w:val="22"/>
          <w:szCs w:val="22"/>
        </w:rPr>
        <w:t>S</w:t>
      </w:r>
      <w:r w:rsidR="003D6C32">
        <w:rPr>
          <w:rFonts w:ascii="Tahoma" w:hAnsi="Tahoma" w:cs="Tahoma"/>
          <w:sz w:val="22"/>
          <w:szCs w:val="22"/>
        </w:rPr>
        <w:t xml:space="preserve">afeguarding </w:t>
      </w:r>
      <w:r w:rsidRPr="00252A82">
        <w:rPr>
          <w:rFonts w:ascii="Tahoma" w:hAnsi="Tahoma" w:cs="Tahoma"/>
          <w:sz w:val="22"/>
          <w:szCs w:val="22"/>
        </w:rPr>
        <w:t>L</w:t>
      </w:r>
      <w:r w:rsidR="003D6C32">
        <w:rPr>
          <w:rFonts w:ascii="Tahoma" w:hAnsi="Tahoma" w:cs="Tahoma"/>
          <w:sz w:val="22"/>
          <w:szCs w:val="22"/>
        </w:rPr>
        <w:t>ead</w:t>
      </w:r>
      <w:r w:rsidRPr="00252A82">
        <w:rPr>
          <w:rFonts w:ascii="Tahoma" w:hAnsi="Tahoma" w:cs="Tahoma"/>
          <w:sz w:val="22"/>
          <w:szCs w:val="22"/>
        </w:rPr>
        <w:t>, rather than the police. Professionals in all agencies, and individuals and</w:t>
      </w:r>
      <w:r w:rsidRPr="00252A82">
        <w:rPr>
          <w:rFonts w:ascii="Tahoma" w:hAnsi="Tahoma" w:cs="Tahoma"/>
          <w:spacing w:val="14"/>
          <w:sz w:val="22"/>
          <w:szCs w:val="22"/>
        </w:rPr>
        <w:t xml:space="preserve"> </w:t>
      </w:r>
      <w:r w:rsidRPr="00252A82">
        <w:rPr>
          <w:rFonts w:ascii="Tahoma" w:hAnsi="Tahoma" w:cs="Tahoma"/>
          <w:sz w:val="22"/>
          <w:szCs w:val="22"/>
        </w:rPr>
        <w:t>groups in relevant communities, need to be alert to the possibility of a girl being at risk of FGM,</w:t>
      </w:r>
      <w:r w:rsidRPr="00252A82">
        <w:rPr>
          <w:rFonts w:ascii="Tahoma" w:hAnsi="Tahoma" w:cs="Tahoma"/>
          <w:spacing w:val="12"/>
          <w:sz w:val="22"/>
          <w:szCs w:val="22"/>
        </w:rPr>
        <w:t xml:space="preserve"> </w:t>
      </w:r>
      <w:r w:rsidRPr="00252A82">
        <w:rPr>
          <w:rFonts w:ascii="Tahoma" w:hAnsi="Tahoma" w:cs="Tahoma"/>
          <w:sz w:val="22"/>
          <w:szCs w:val="22"/>
        </w:rPr>
        <w:t>or already having suffered FGM. There is a range of potential indicators that a child or</w:t>
      </w:r>
      <w:r w:rsidRPr="00252A82">
        <w:rPr>
          <w:rFonts w:ascii="Tahoma" w:hAnsi="Tahoma" w:cs="Tahoma"/>
          <w:spacing w:val="1"/>
          <w:sz w:val="22"/>
          <w:szCs w:val="22"/>
        </w:rPr>
        <w:t xml:space="preserve"> </w:t>
      </w:r>
      <w:r w:rsidRPr="00252A82">
        <w:rPr>
          <w:rFonts w:ascii="Tahoma" w:hAnsi="Tahoma" w:cs="Tahoma"/>
          <w:sz w:val="22"/>
          <w:szCs w:val="22"/>
        </w:rPr>
        <w:t>young person may be at risk of FGM, which individually may not indicate risk but if there are</w:t>
      </w:r>
      <w:r w:rsidRPr="00252A82">
        <w:rPr>
          <w:rFonts w:ascii="Tahoma" w:hAnsi="Tahoma" w:cs="Tahoma"/>
          <w:spacing w:val="19"/>
          <w:sz w:val="22"/>
          <w:szCs w:val="22"/>
        </w:rPr>
        <w:t xml:space="preserve"> </w:t>
      </w:r>
      <w:r w:rsidRPr="00252A82">
        <w:rPr>
          <w:rFonts w:ascii="Tahoma" w:hAnsi="Tahoma" w:cs="Tahoma"/>
          <w:sz w:val="22"/>
          <w:szCs w:val="22"/>
        </w:rPr>
        <w:t>two or</w:t>
      </w:r>
      <w:r w:rsidRPr="00252A82">
        <w:rPr>
          <w:rFonts w:ascii="Tahoma" w:hAnsi="Tahoma" w:cs="Tahoma"/>
          <w:spacing w:val="11"/>
          <w:sz w:val="22"/>
          <w:szCs w:val="22"/>
        </w:rPr>
        <w:t xml:space="preserve"> </w:t>
      </w:r>
      <w:r w:rsidRPr="00252A82">
        <w:rPr>
          <w:rFonts w:ascii="Tahoma" w:hAnsi="Tahoma" w:cs="Tahoma"/>
          <w:sz w:val="22"/>
          <w:szCs w:val="22"/>
        </w:rPr>
        <w:t>more</w:t>
      </w:r>
      <w:r w:rsidRPr="00252A82">
        <w:rPr>
          <w:rFonts w:ascii="Tahoma" w:hAnsi="Tahoma" w:cs="Tahoma"/>
          <w:spacing w:val="12"/>
          <w:sz w:val="22"/>
          <w:szCs w:val="22"/>
        </w:rPr>
        <w:t xml:space="preserve"> </w:t>
      </w:r>
      <w:r w:rsidRPr="00252A82">
        <w:rPr>
          <w:rFonts w:ascii="Tahoma" w:hAnsi="Tahoma" w:cs="Tahoma"/>
          <w:sz w:val="22"/>
          <w:szCs w:val="22"/>
        </w:rPr>
        <w:t>indicators</w:t>
      </w:r>
      <w:r w:rsidRPr="00252A82">
        <w:rPr>
          <w:rFonts w:ascii="Tahoma" w:hAnsi="Tahoma" w:cs="Tahoma"/>
          <w:spacing w:val="11"/>
          <w:sz w:val="22"/>
          <w:szCs w:val="22"/>
        </w:rPr>
        <w:t xml:space="preserve"> </w:t>
      </w:r>
      <w:r w:rsidRPr="00252A82">
        <w:rPr>
          <w:rFonts w:ascii="Tahoma" w:hAnsi="Tahoma" w:cs="Tahoma"/>
          <w:sz w:val="22"/>
          <w:szCs w:val="22"/>
        </w:rPr>
        <w:t>present</w:t>
      </w:r>
      <w:r w:rsidRPr="00252A82">
        <w:rPr>
          <w:rFonts w:ascii="Tahoma" w:hAnsi="Tahoma" w:cs="Tahoma"/>
          <w:spacing w:val="13"/>
          <w:sz w:val="22"/>
          <w:szCs w:val="22"/>
        </w:rPr>
        <w:t xml:space="preserve"> </w:t>
      </w:r>
      <w:r w:rsidRPr="00252A82">
        <w:rPr>
          <w:rFonts w:ascii="Tahoma" w:hAnsi="Tahoma" w:cs="Tahoma"/>
          <w:sz w:val="22"/>
          <w:szCs w:val="22"/>
        </w:rPr>
        <w:t>this</w:t>
      </w:r>
      <w:r w:rsidRPr="00252A82">
        <w:rPr>
          <w:rFonts w:ascii="Tahoma" w:hAnsi="Tahoma" w:cs="Tahoma"/>
          <w:spacing w:val="12"/>
          <w:sz w:val="22"/>
          <w:szCs w:val="22"/>
        </w:rPr>
        <w:t xml:space="preserve"> </w:t>
      </w:r>
      <w:r w:rsidRPr="00252A82">
        <w:rPr>
          <w:rFonts w:ascii="Tahoma" w:hAnsi="Tahoma" w:cs="Tahoma"/>
          <w:sz w:val="22"/>
          <w:szCs w:val="22"/>
        </w:rPr>
        <w:t>could</w:t>
      </w:r>
      <w:r w:rsidRPr="00252A82">
        <w:rPr>
          <w:rFonts w:ascii="Tahoma" w:hAnsi="Tahoma" w:cs="Tahoma"/>
          <w:spacing w:val="13"/>
          <w:sz w:val="22"/>
          <w:szCs w:val="22"/>
        </w:rPr>
        <w:t xml:space="preserve"> </w:t>
      </w:r>
      <w:r w:rsidRPr="00252A82">
        <w:rPr>
          <w:rFonts w:ascii="Tahoma" w:hAnsi="Tahoma" w:cs="Tahoma"/>
          <w:sz w:val="22"/>
          <w:szCs w:val="22"/>
        </w:rPr>
        <w:t>signal</w:t>
      </w:r>
      <w:r w:rsidRPr="00252A82">
        <w:rPr>
          <w:rFonts w:ascii="Tahoma" w:hAnsi="Tahoma" w:cs="Tahoma"/>
          <w:spacing w:val="12"/>
          <w:sz w:val="22"/>
          <w:szCs w:val="22"/>
        </w:rPr>
        <w:t xml:space="preserve"> </w:t>
      </w:r>
      <w:r w:rsidRPr="00252A82">
        <w:rPr>
          <w:rFonts w:ascii="Tahoma" w:hAnsi="Tahoma" w:cs="Tahoma"/>
          <w:sz w:val="22"/>
          <w:szCs w:val="22"/>
        </w:rPr>
        <w:t>a</w:t>
      </w:r>
      <w:r w:rsidRPr="00252A82">
        <w:rPr>
          <w:rFonts w:ascii="Tahoma" w:hAnsi="Tahoma" w:cs="Tahoma"/>
          <w:spacing w:val="13"/>
          <w:sz w:val="22"/>
          <w:szCs w:val="22"/>
        </w:rPr>
        <w:t xml:space="preserve"> </w:t>
      </w:r>
      <w:r w:rsidRPr="00252A82">
        <w:rPr>
          <w:rFonts w:ascii="Tahoma" w:hAnsi="Tahoma" w:cs="Tahoma"/>
          <w:sz w:val="22"/>
          <w:szCs w:val="22"/>
        </w:rPr>
        <w:t>risk</w:t>
      </w:r>
      <w:r w:rsidRPr="00252A82">
        <w:rPr>
          <w:rFonts w:ascii="Tahoma" w:hAnsi="Tahoma" w:cs="Tahoma"/>
          <w:spacing w:val="12"/>
          <w:sz w:val="22"/>
          <w:szCs w:val="22"/>
        </w:rPr>
        <w:t xml:space="preserve"> </w:t>
      </w:r>
      <w:r w:rsidRPr="00252A82">
        <w:rPr>
          <w:rFonts w:ascii="Tahoma" w:hAnsi="Tahoma" w:cs="Tahoma"/>
          <w:sz w:val="22"/>
          <w:szCs w:val="22"/>
        </w:rPr>
        <w:t>to</w:t>
      </w:r>
      <w:r w:rsidRPr="00252A82">
        <w:rPr>
          <w:rFonts w:ascii="Tahoma" w:hAnsi="Tahoma" w:cs="Tahoma"/>
          <w:spacing w:val="13"/>
          <w:sz w:val="22"/>
          <w:szCs w:val="22"/>
        </w:rPr>
        <w:t xml:space="preserve"> </w:t>
      </w:r>
      <w:r w:rsidRPr="00252A82">
        <w:rPr>
          <w:rFonts w:ascii="Tahoma" w:hAnsi="Tahoma" w:cs="Tahoma"/>
          <w:sz w:val="22"/>
          <w:szCs w:val="22"/>
        </w:rPr>
        <w:t>the</w:t>
      </w:r>
      <w:r w:rsidRPr="00252A82">
        <w:rPr>
          <w:rFonts w:ascii="Tahoma" w:hAnsi="Tahoma" w:cs="Tahoma"/>
          <w:spacing w:val="13"/>
          <w:sz w:val="22"/>
          <w:szCs w:val="22"/>
        </w:rPr>
        <w:t xml:space="preserve"> </w:t>
      </w:r>
      <w:r w:rsidRPr="00252A82">
        <w:rPr>
          <w:rFonts w:ascii="Tahoma" w:hAnsi="Tahoma" w:cs="Tahoma"/>
          <w:sz w:val="22"/>
          <w:szCs w:val="22"/>
        </w:rPr>
        <w:t>child</w:t>
      </w:r>
      <w:r w:rsidRPr="00252A82">
        <w:rPr>
          <w:rFonts w:ascii="Tahoma" w:hAnsi="Tahoma" w:cs="Tahoma"/>
          <w:spacing w:val="10"/>
          <w:sz w:val="22"/>
          <w:szCs w:val="22"/>
        </w:rPr>
        <w:t xml:space="preserve"> </w:t>
      </w:r>
      <w:r w:rsidRPr="00252A82">
        <w:rPr>
          <w:rFonts w:ascii="Tahoma" w:hAnsi="Tahoma" w:cs="Tahoma"/>
          <w:sz w:val="22"/>
          <w:szCs w:val="22"/>
        </w:rPr>
        <w:t>or</w:t>
      </w:r>
      <w:r w:rsidRPr="00252A82">
        <w:rPr>
          <w:rFonts w:ascii="Tahoma" w:hAnsi="Tahoma" w:cs="Tahoma"/>
          <w:spacing w:val="11"/>
          <w:sz w:val="22"/>
          <w:szCs w:val="22"/>
        </w:rPr>
        <w:t xml:space="preserve"> </w:t>
      </w:r>
      <w:r w:rsidRPr="00252A82">
        <w:rPr>
          <w:rFonts w:ascii="Tahoma" w:hAnsi="Tahoma" w:cs="Tahoma"/>
          <w:sz w:val="22"/>
          <w:szCs w:val="22"/>
        </w:rPr>
        <w:t>young</w:t>
      </w:r>
      <w:r w:rsidRPr="00252A82">
        <w:rPr>
          <w:rFonts w:ascii="Tahoma" w:hAnsi="Tahoma" w:cs="Tahoma"/>
          <w:spacing w:val="11"/>
          <w:sz w:val="22"/>
          <w:szCs w:val="22"/>
        </w:rPr>
        <w:t xml:space="preserve"> </w:t>
      </w:r>
      <w:r w:rsidRPr="00252A82">
        <w:rPr>
          <w:rFonts w:ascii="Tahoma" w:hAnsi="Tahoma" w:cs="Tahoma"/>
          <w:sz w:val="22"/>
          <w:szCs w:val="22"/>
        </w:rPr>
        <w:t>person.</w:t>
      </w:r>
      <w:r w:rsidRPr="00252A82">
        <w:rPr>
          <w:rFonts w:ascii="Tahoma" w:hAnsi="Tahoma" w:cs="Tahoma"/>
          <w:spacing w:val="10"/>
          <w:sz w:val="22"/>
          <w:szCs w:val="22"/>
        </w:rPr>
        <w:t xml:space="preserve"> </w:t>
      </w:r>
      <w:r w:rsidRPr="00252A82">
        <w:rPr>
          <w:rFonts w:ascii="Tahoma" w:hAnsi="Tahoma" w:cs="Tahoma"/>
          <w:sz w:val="22"/>
          <w:szCs w:val="22"/>
        </w:rPr>
        <w:t>Victims</w:t>
      </w:r>
      <w:r w:rsidRPr="00252A82">
        <w:rPr>
          <w:rFonts w:ascii="Tahoma" w:hAnsi="Tahoma" w:cs="Tahoma"/>
          <w:spacing w:val="10"/>
          <w:sz w:val="22"/>
          <w:szCs w:val="22"/>
        </w:rPr>
        <w:t xml:space="preserve"> </w:t>
      </w:r>
      <w:r w:rsidRPr="00252A82">
        <w:rPr>
          <w:rFonts w:ascii="Tahoma" w:hAnsi="Tahoma" w:cs="Tahoma"/>
          <w:sz w:val="22"/>
          <w:szCs w:val="22"/>
        </w:rPr>
        <w:t>of FGM</w:t>
      </w:r>
      <w:r w:rsidRPr="00252A82">
        <w:rPr>
          <w:rFonts w:ascii="Tahoma" w:hAnsi="Tahoma" w:cs="Tahoma"/>
          <w:spacing w:val="24"/>
          <w:sz w:val="22"/>
          <w:szCs w:val="22"/>
        </w:rPr>
        <w:t xml:space="preserve"> </w:t>
      </w:r>
      <w:r w:rsidRPr="00252A82">
        <w:rPr>
          <w:rFonts w:ascii="Tahoma" w:hAnsi="Tahoma" w:cs="Tahoma"/>
          <w:sz w:val="22"/>
          <w:szCs w:val="22"/>
        </w:rPr>
        <w:t>are</w:t>
      </w:r>
      <w:r w:rsidRPr="00252A82">
        <w:rPr>
          <w:rFonts w:ascii="Tahoma" w:hAnsi="Tahoma" w:cs="Tahoma"/>
          <w:spacing w:val="24"/>
          <w:sz w:val="22"/>
          <w:szCs w:val="22"/>
        </w:rPr>
        <w:t xml:space="preserve"> </w:t>
      </w:r>
      <w:r w:rsidRPr="00252A82">
        <w:rPr>
          <w:rFonts w:ascii="Tahoma" w:hAnsi="Tahoma" w:cs="Tahoma"/>
          <w:sz w:val="22"/>
          <w:szCs w:val="22"/>
        </w:rPr>
        <w:t>likely</w:t>
      </w:r>
      <w:r w:rsidRPr="00252A82">
        <w:rPr>
          <w:rFonts w:ascii="Tahoma" w:hAnsi="Tahoma" w:cs="Tahoma"/>
          <w:spacing w:val="21"/>
          <w:sz w:val="22"/>
          <w:szCs w:val="22"/>
        </w:rPr>
        <w:t xml:space="preserve"> </w:t>
      </w:r>
      <w:r w:rsidRPr="00252A82">
        <w:rPr>
          <w:rFonts w:ascii="Tahoma" w:hAnsi="Tahoma" w:cs="Tahoma"/>
          <w:sz w:val="22"/>
          <w:szCs w:val="22"/>
        </w:rPr>
        <w:t>to</w:t>
      </w:r>
      <w:r w:rsidRPr="00252A82">
        <w:rPr>
          <w:rFonts w:ascii="Tahoma" w:hAnsi="Tahoma" w:cs="Tahoma"/>
          <w:spacing w:val="25"/>
          <w:sz w:val="22"/>
          <w:szCs w:val="22"/>
        </w:rPr>
        <w:t xml:space="preserve"> </w:t>
      </w:r>
      <w:r w:rsidRPr="00252A82">
        <w:rPr>
          <w:rFonts w:ascii="Tahoma" w:hAnsi="Tahoma" w:cs="Tahoma"/>
          <w:sz w:val="22"/>
          <w:szCs w:val="22"/>
        </w:rPr>
        <w:t>come</w:t>
      </w:r>
      <w:r w:rsidRPr="00252A82">
        <w:rPr>
          <w:rFonts w:ascii="Tahoma" w:hAnsi="Tahoma" w:cs="Tahoma"/>
          <w:spacing w:val="25"/>
          <w:sz w:val="22"/>
          <w:szCs w:val="22"/>
        </w:rPr>
        <w:t xml:space="preserve"> </w:t>
      </w:r>
      <w:r w:rsidRPr="00252A82">
        <w:rPr>
          <w:rFonts w:ascii="Tahoma" w:hAnsi="Tahoma" w:cs="Tahoma"/>
          <w:sz w:val="22"/>
          <w:szCs w:val="22"/>
        </w:rPr>
        <w:t>from</w:t>
      </w:r>
      <w:r w:rsidRPr="00252A82">
        <w:rPr>
          <w:rFonts w:ascii="Tahoma" w:hAnsi="Tahoma" w:cs="Tahoma"/>
          <w:spacing w:val="26"/>
          <w:sz w:val="22"/>
          <w:szCs w:val="22"/>
        </w:rPr>
        <w:t xml:space="preserve"> </w:t>
      </w:r>
      <w:r w:rsidRPr="00252A82">
        <w:rPr>
          <w:rFonts w:ascii="Tahoma" w:hAnsi="Tahoma" w:cs="Tahoma"/>
          <w:sz w:val="22"/>
          <w:szCs w:val="22"/>
        </w:rPr>
        <w:t>a</w:t>
      </w:r>
      <w:r w:rsidRPr="00252A82">
        <w:rPr>
          <w:rFonts w:ascii="Tahoma" w:hAnsi="Tahoma" w:cs="Tahoma"/>
          <w:spacing w:val="25"/>
          <w:sz w:val="22"/>
          <w:szCs w:val="22"/>
        </w:rPr>
        <w:t xml:space="preserve"> </w:t>
      </w:r>
      <w:r w:rsidRPr="00252A82">
        <w:rPr>
          <w:rFonts w:ascii="Tahoma" w:hAnsi="Tahoma" w:cs="Tahoma"/>
          <w:sz w:val="22"/>
          <w:szCs w:val="22"/>
        </w:rPr>
        <w:t>community</w:t>
      </w:r>
      <w:r w:rsidRPr="00252A82">
        <w:rPr>
          <w:rFonts w:ascii="Tahoma" w:hAnsi="Tahoma" w:cs="Tahoma"/>
          <w:spacing w:val="22"/>
          <w:sz w:val="22"/>
          <w:szCs w:val="22"/>
        </w:rPr>
        <w:t xml:space="preserve"> </w:t>
      </w:r>
      <w:r w:rsidRPr="00252A82">
        <w:rPr>
          <w:rFonts w:ascii="Tahoma" w:hAnsi="Tahoma" w:cs="Tahoma"/>
          <w:sz w:val="22"/>
          <w:szCs w:val="22"/>
        </w:rPr>
        <w:t>that</w:t>
      </w:r>
      <w:r w:rsidRPr="00252A82">
        <w:rPr>
          <w:rFonts w:ascii="Tahoma" w:hAnsi="Tahoma" w:cs="Tahoma"/>
          <w:spacing w:val="25"/>
          <w:sz w:val="22"/>
          <w:szCs w:val="22"/>
        </w:rPr>
        <w:t xml:space="preserve"> </w:t>
      </w:r>
      <w:r w:rsidRPr="00252A82">
        <w:rPr>
          <w:rFonts w:ascii="Tahoma" w:hAnsi="Tahoma" w:cs="Tahoma"/>
          <w:sz w:val="22"/>
          <w:szCs w:val="22"/>
        </w:rPr>
        <w:t>is</w:t>
      </w:r>
      <w:r w:rsidRPr="00252A82">
        <w:rPr>
          <w:rFonts w:ascii="Tahoma" w:hAnsi="Tahoma" w:cs="Tahoma"/>
          <w:spacing w:val="24"/>
          <w:sz w:val="22"/>
          <w:szCs w:val="22"/>
        </w:rPr>
        <w:t xml:space="preserve"> </w:t>
      </w:r>
      <w:r w:rsidRPr="00252A82">
        <w:rPr>
          <w:rFonts w:ascii="Tahoma" w:hAnsi="Tahoma" w:cs="Tahoma"/>
          <w:sz w:val="22"/>
          <w:szCs w:val="22"/>
        </w:rPr>
        <w:t>known</w:t>
      </w:r>
      <w:r w:rsidRPr="00252A82">
        <w:rPr>
          <w:rFonts w:ascii="Tahoma" w:hAnsi="Tahoma" w:cs="Tahoma"/>
          <w:spacing w:val="25"/>
          <w:sz w:val="22"/>
          <w:szCs w:val="22"/>
        </w:rPr>
        <w:t xml:space="preserve"> </w:t>
      </w:r>
      <w:r w:rsidRPr="00252A82">
        <w:rPr>
          <w:rFonts w:ascii="Tahoma" w:hAnsi="Tahoma" w:cs="Tahoma"/>
          <w:sz w:val="22"/>
          <w:szCs w:val="22"/>
        </w:rPr>
        <w:t>to</w:t>
      </w:r>
      <w:r w:rsidRPr="00252A82">
        <w:rPr>
          <w:rFonts w:ascii="Tahoma" w:hAnsi="Tahoma" w:cs="Tahoma"/>
          <w:spacing w:val="25"/>
          <w:sz w:val="22"/>
          <w:szCs w:val="22"/>
        </w:rPr>
        <w:t xml:space="preserve"> </w:t>
      </w:r>
      <w:r w:rsidRPr="00252A82">
        <w:rPr>
          <w:rFonts w:ascii="Tahoma" w:hAnsi="Tahoma" w:cs="Tahoma"/>
          <w:sz w:val="22"/>
          <w:szCs w:val="22"/>
        </w:rPr>
        <w:t>practise</w:t>
      </w:r>
      <w:r w:rsidRPr="00252A82">
        <w:rPr>
          <w:rFonts w:ascii="Tahoma" w:hAnsi="Tahoma" w:cs="Tahoma"/>
          <w:spacing w:val="25"/>
          <w:sz w:val="22"/>
          <w:szCs w:val="22"/>
        </w:rPr>
        <w:t xml:space="preserve"> </w:t>
      </w:r>
      <w:r w:rsidRPr="00252A82">
        <w:rPr>
          <w:rFonts w:ascii="Tahoma" w:hAnsi="Tahoma" w:cs="Tahoma"/>
          <w:sz w:val="22"/>
          <w:szCs w:val="22"/>
        </w:rPr>
        <w:t>FGM.</w:t>
      </w:r>
      <w:r w:rsidRPr="00252A82">
        <w:rPr>
          <w:rFonts w:ascii="Tahoma" w:hAnsi="Tahoma" w:cs="Tahoma"/>
          <w:spacing w:val="24"/>
          <w:sz w:val="22"/>
          <w:szCs w:val="22"/>
        </w:rPr>
        <w:t xml:space="preserve"> </w:t>
      </w:r>
      <w:r w:rsidRPr="00252A82">
        <w:rPr>
          <w:rFonts w:ascii="Tahoma" w:hAnsi="Tahoma" w:cs="Tahoma"/>
          <w:sz w:val="22"/>
          <w:szCs w:val="22"/>
        </w:rPr>
        <w:t xml:space="preserve">Professionals should note that girls at risk </w:t>
      </w:r>
      <w:r w:rsidRPr="00252A82">
        <w:rPr>
          <w:rFonts w:ascii="Tahoma" w:hAnsi="Tahoma" w:cs="Tahoma"/>
          <w:spacing w:val="2"/>
          <w:sz w:val="22"/>
          <w:szCs w:val="22"/>
        </w:rPr>
        <w:t xml:space="preserve">of </w:t>
      </w:r>
      <w:r w:rsidRPr="00252A82">
        <w:rPr>
          <w:rFonts w:ascii="Tahoma" w:hAnsi="Tahoma" w:cs="Tahoma"/>
          <w:sz w:val="22"/>
          <w:szCs w:val="22"/>
        </w:rPr>
        <w:t>FGM may not yet be aware of the practice or that it may</w:t>
      </w:r>
      <w:r w:rsidRPr="00252A82">
        <w:rPr>
          <w:rFonts w:ascii="Tahoma" w:hAnsi="Tahoma" w:cs="Tahoma"/>
          <w:spacing w:val="20"/>
          <w:sz w:val="22"/>
          <w:szCs w:val="22"/>
        </w:rPr>
        <w:t xml:space="preserve"> </w:t>
      </w:r>
      <w:r w:rsidRPr="00252A82">
        <w:rPr>
          <w:rFonts w:ascii="Tahoma" w:hAnsi="Tahoma" w:cs="Tahoma"/>
          <w:sz w:val="22"/>
          <w:szCs w:val="22"/>
        </w:rPr>
        <w:t xml:space="preserve">be conducted on them so sensitivity should always be shown when approaching the subject. </w:t>
      </w:r>
    </w:p>
    <w:p w14:paraId="76DEF3D3" w14:textId="77777777" w:rsidR="00252A82" w:rsidRPr="00252A82" w:rsidRDefault="00252A82" w:rsidP="00252A82">
      <w:pPr>
        <w:pStyle w:val="BodyText"/>
        <w:ind w:right="111"/>
        <w:jc w:val="both"/>
        <w:outlineLvl w:val="0"/>
        <w:rPr>
          <w:rFonts w:ascii="Tahoma" w:hAnsi="Tahoma" w:cs="Tahoma"/>
          <w:sz w:val="22"/>
          <w:szCs w:val="22"/>
        </w:rPr>
      </w:pPr>
    </w:p>
    <w:p w14:paraId="5A7C1098" w14:textId="29E78333" w:rsidR="00EF4641" w:rsidRPr="00252A82" w:rsidRDefault="00EF4641" w:rsidP="007D18C2">
      <w:pPr>
        <w:pStyle w:val="BodyText"/>
        <w:ind w:right="111"/>
        <w:jc w:val="left"/>
        <w:outlineLvl w:val="0"/>
        <w:rPr>
          <w:rFonts w:ascii="Tahoma" w:hAnsi="Tahoma" w:cs="Tahoma"/>
          <w:b/>
          <w:sz w:val="22"/>
          <w:szCs w:val="22"/>
        </w:rPr>
      </w:pPr>
      <w:r w:rsidRPr="00252A82">
        <w:rPr>
          <w:rFonts w:ascii="Tahoma" w:hAnsi="Tahoma" w:cs="Tahoma"/>
          <w:b/>
          <w:sz w:val="22"/>
          <w:szCs w:val="22"/>
        </w:rPr>
        <w:t>Signs, Symptoms and indicators</w:t>
      </w:r>
    </w:p>
    <w:p w14:paraId="1D89B0AE"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Low level of integration into UK society</w:t>
      </w:r>
    </w:p>
    <w:p w14:paraId="65C2A088" w14:textId="01AB8398"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Mother or a sister who has undergone FGM</w:t>
      </w:r>
    </w:p>
    <w:p w14:paraId="76957D42"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Visiting female elder from the country of origin</w:t>
      </w:r>
    </w:p>
    <w:p w14:paraId="5FF356D8"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Being taken on a long holiday to the country of origin</w:t>
      </w:r>
    </w:p>
    <w:p w14:paraId="15577EB4"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lastRenderedPageBreak/>
        <w:t>Talk about a ‘special’ procedure to become a woman</w:t>
      </w:r>
    </w:p>
    <w:p w14:paraId="58A477E3" w14:textId="5B5866B2"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Indications that FGM may have already taken place may include:</w:t>
      </w:r>
    </w:p>
    <w:p w14:paraId="389817A8"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Difficulty walking, sitting or standing and may even look uncomfortable.</w:t>
      </w:r>
    </w:p>
    <w:p w14:paraId="3DD059DA"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Spending longer than normal in the bathroom or toilet due to difficulties urinating.</w:t>
      </w:r>
    </w:p>
    <w:p w14:paraId="7D13E785"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Frequent urinary, menstrual or stomach problems.</w:t>
      </w:r>
    </w:p>
    <w:p w14:paraId="7FA5C5A9"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Prolonged or repeated absences from NT&amp;AS, especially with noticeable behaviour changes (e.g. withdrawal or depression) on the girl’s return.</w:t>
      </w:r>
    </w:p>
    <w:p w14:paraId="159CD76A"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Reluctance to undergo normal medical examinations.</w:t>
      </w:r>
    </w:p>
    <w:p w14:paraId="3D00AA17"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Confiding in a professional without being explicit about the problem due to embarrassment or fear.</w:t>
      </w:r>
    </w:p>
    <w:p w14:paraId="5D8A111D" w14:textId="7C35E82C" w:rsidR="00EF4641"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Talking about pain or discomfort between the legs.</w:t>
      </w:r>
    </w:p>
    <w:p w14:paraId="7F32157B" w14:textId="7AD122B1" w:rsidR="008F1CEA" w:rsidRDefault="008F1CEA" w:rsidP="008F1CEA">
      <w:pPr>
        <w:spacing w:before="69" w:after="120" w:line="240" w:lineRule="auto"/>
        <w:ind w:right="109"/>
        <w:outlineLvl w:val="0"/>
        <w:rPr>
          <w:rFonts w:ascii="Arial" w:hAnsi="Arial" w:cs="Arial"/>
        </w:rPr>
      </w:pPr>
      <w:r>
        <w:rPr>
          <w:rFonts w:ascii="Arial" w:hAnsi="Arial" w:cs="Arial"/>
          <w:b/>
        </w:rPr>
        <w:t>Breast Ironing:</w:t>
      </w:r>
      <w:r>
        <w:rPr>
          <w:rFonts w:ascii="Arial" w:hAnsi="Arial" w:cs="Arial"/>
        </w:rPr>
        <w:t xml:space="preserve"> is where young pubescent girls’ breasts are ironed, massaged and/or pounded down through the use of hard or heated objects in order for the breasts to disappear or delay the development of the breasts entirely. The custom uses large stones, a hammer or spatulas that have been heated over scorching coals to compress the breast tissue, or an elastic belt to press the breasts so as to prevent them from growing in girls as young as 9 years old. Much like Female Genital Mutilation (FGM), breast-ironing has been identified by the UN as one of five under-reported crimes relating to female-to-female/gender-based violence.The practice is performed usually by mothers and female relatives and it is believed that by carrying out this act:</w:t>
      </w:r>
    </w:p>
    <w:p w14:paraId="3F6F089E" w14:textId="77777777" w:rsidR="008F1CEA" w:rsidRDefault="008F1CEA" w:rsidP="008F1CEA">
      <w:pPr>
        <w:pStyle w:val="BodyText"/>
        <w:numPr>
          <w:ilvl w:val="0"/>
          <w:numId w:val="41"/>
        </w:numPr>
        <w:ind w:right="111"/>
        <w:jc w:val="left"/>
        <w:outlineLvl w:val="0"/>
        <w:rPr>
          <w:rFonts w:ascii="Arial" w:hAnsi="Arial" w:cs="Arial"/>
          <w:sz w:val="22"/>
          <w:szCs w:val="22"/>
        </w:rPr>
      </w:pPr>
      <w:r>
        <w:rPr>
          <w:rFonts w:ascii="Arial" w:hAnsi="Arial" w:cs="Arial"/>
          <w:sz w:val="22"/>
          <w:szCs w:val="22"/>
        </w:rPr>
        <w:t xml:space="preserve">young girls will be protected from harassment, rape, abduction </w:t>
      </w:r>
    </w:p>
    <w:p w14:paraId="21AA75D5" w14:textId="77777777" w:rsidR="008F1CEA" w:rsidRDefault="008F1CEA" w:rsidP="008F1CEA">
      <w:pPr>
        <w:pStyle w:val="BodyText"/>
        <w:numPr>
          <w:ilvl w:val="0"/>
          <w:numId w:val="41"/>
        </w:numPr>
        <w:ind w:right="111"/>
        <w:jc w:val="left"/>
        <w:outlineLvl w:val="0"/>
        <w:rPr>
          <w:rFonts w:ascii="Arial" w:hAnsi="Arial" w:cs="Arial"/>
          <w:sz w:val="22"/>
          <w:szCs w:val="22"/>
        </w:rPr>
      </w:pPr>
      <w:r>
        <w:rPr>
          <w:rFonts w:ascii="Arial" w:hAnsi="Arial" w:cs="Arial"/>
          <w:sz w:val="22"/>
          <w:szCs w:val="22"/>
        </w:rPr>
        <w:t xml:space="preserve">it will prevent early pregnancy that would tarnish the family name </w:t>
      </w:r>
    </w:p>
    <w:p w14:paraId="23773D74" w14:textId="77777777" w:rsidR="008F1CEA" w:rsidRDefault="008F1CEA" w:rsidP="008F1CEA">
      <w:pPr>
        <w:pStyle w:val="BodyText"/>
        <w:numPr>
          <w:ilvl w:val="0"/>
          <w:numId w:val="41"/>
        </w:numPr>
        <w:ind w:right="111"/>
        <w:jc w:val="left"/>
        <w:outlineLvl w:val="0"/>
        <w:rPr>
          <w:rFonts w:ascii="Arial" w:hAnsi="Arial" w:cs="Arial"/>
          <w:sz w:val="22"/>
          <w:szCs w:val="22"/>
        </w:rPr>
      </w:pPr>
      <w:r>
        <w:rPr>
          <w:rFonts w:ascii="Arial" w:hAnsi="Arial" w:cs="Arial"/>
          <w:sz w:val="22"/>
          <w:szCs w:val="22"/>
        </w:rPr>
        <w:t>it will allow the girl to pursue education rather than be forced into early marriage</w:t>
      </w:r>
    </w:p>
    <w:p w14:paraId="307D5326" w14:textId="77777777" w:rsidR="008F1CEA" w:rsidRDefault="008F1CEA" w:rsidP="008F1CEA">
      <w:pPr>
        <w:pStyle w:val="BodyText"/>
        <w:numPr>
          <w:ilvl w:val="0"/>
          <w:numId w:val="41"/>
        </w:numPr>
        <w:ind w:right="111"/>
        <w:jc w:val="left"/>
        <w:outlineLvl w:val="0"/>
        <w:rPr>
          <w:rFonts w:ascii="Arial" w:hAnsi="Arial" w:cs="Arial"/>
          <w:sz w:val="22"/>
          <w:szCs w:val="22"/>
        </w:rPr>
      </w:pPr>
      <w:r>
        <w:rPr>
          <w:rFonts w:ascii="Arial" w:hAnsi="Arial" w:cs="Arial"/>
          <w:sz w:val="22"/>
          <w:szCs w:val="22"/>
        </w:rPr>
        <w:t xml:space="preserve">it will delay pregnancy by “removing” signs of puberty </w:t>
      </w:r>
    </w:p>
    <w:p w14:paraId="52EBA1A2" w14:textId="77777777" w:rsidR="008F1CEA" w:rsidRDefault="008F1CEA" w:rsidP="008F1CEA">
      <w:pPr>
        <w:pStyle w:val="BodyText"/>
        <w:numPr>
          <w:ilvl w:val="0"/>
          <w:numId w:val="41"/>
        </w:numPr>
        <w:ind w:right="111"/>
        <w:jc w:val="left"/>
        <w:outlineLvl w:val="0"/>
        <w:rPr>
          <w:rFonts w:ascii="Arial" w:hAnsi="Arial" w:cs="Arial"/>
          <w:sz w:val="22"/>
          <w:szCs w:val="22"/>
        </w:rPr>
      </w:pPr>
      <w:r>
        <w:rPr>
          <w:rFonts w:ascii="Arial" w:hAnsi="Arial" w:cs="Arial"/>
          <w:sz w:val="22"/>
          <w:szCs w:val="22"/>
        </w:rPr>
        <w:t xml:space="preserve">girls may not appear sexually attractive to men </w:t>
      </w:r>
    </w:p>
    <w:p w14:paraId="34A4B2F9" w14:textId="77777777" w:rsidR="008F1CEA" w:rsidRDefault="008F1CEA" w:rsidP="008F1CEA">
      <w:pPr>
        <w:pStyle w:val="BodyText"/>
        <w:ind w:right="111"/>
        <w:jc w:val="left"/>
        <w:outlineLvl w:val="0"/>
        <w:rPr>
          <w:rFonts w:ascii="Arial" w:hAnsi="Arial" w:cs="Arial"/>
          <w:sz w:val="22"/>
          <w:szCs w:val="22"/>
        </w:rPr>
      </w:pPr>
      <w:r>
        <w:rPr>
          <w:rFonts w:ascii="Arial" w:hAnsi="Arial" w:cs="Arial"/>
          <w:sz w:val="22"/>
          <w:szCs w:val="22"/>
        </w:rPr>
        <w:t xml:space="preserve">Most at risk: Young pubescent girls usually aged between 9 – 15 years old. It is a well-kept secret between the young girl and her female relatives who are likely to carry out the practice. </w:t>
      </w:r>
    </w:p>
    <w:p w14:paraId="3B18C896" w14:textId="77777777" w:rsidR="00F777E6" w:rsidRPr="00252A82" w:rsidRDefault="00F777E6" w:rsidP="00252A82">
      <w:pPr>
        <w:pStyle w:val="BodyText"/>
        <w:spacing w:after="0"/>
        <w:ind w:right="113"/>
        <w:jc w:val="left"/>
        <w:outlineLvl w:val="0"/>
        <w:rPr>
          <w:rFonts w:ascii="Tahoma" w:hAnsi="Tahoma" w:cs="Tahoma"/>
          <w:sz w:val="22"/>
          <w:szCs w:val="22"/>
        </w:rPr>
      </w:pPr>
    </w:p>
    <w:p w14:paraId="31A10EB3" w14:textId="77777777" w:rsidR="00EF4641" w:rsidRPr="00252A82" w:rsidRDefault="00EF4641" w:rsidP="007D18C2">
      <w:pPr>
        <w:pStyle w:val="BodyText"/>
        <w:ind w:right="111"/>
        <w:jc w:val="left"/>
        <w:outlineLvl w:val="0"/>
        <w:rPr>
          <w:rFonts w:ascii="Tahoma" w:hAnsi="Tahoma" w:cs="Tahoma"/>
          <w:b/>
          <w:sz w:val="22"/>
          <w:szCs w:val="22"/>
        </w:rPr>
      </w:pPr>
    </w:p>
    <w:p w14:paraId="1575914A" w14:textId="77777777" w:rsidR="002C1A6C" w:rsidRDefault="005513B8" w:rsidP="002C1A6C">
      <w:pPr>
        <w:pStyle w:val="BodyText"/>
        <w:spacing w:after="0"/>
        <w:ind w:right="113"/>
        <w:jc w:val="left"/>
        <w:outlineLvl w:val="0"/>
        <w:rPr>
          <w:rFonts w:ascii="Tahoma" w:hAnsi="Tahoma" w:cs="Tahoma"/>
          <w:sz w:val="22"/>
          <w:szCs w:val="22"/>
        </w:rPr>
      </w:pPr>
      <w:r w:rsidRPr="00252A82">
        <w:rPr>
          <w:rFonts w:ascii="Tahoma" w:hAnsi="Tahoma" w:cs="Tahoma"/>
          <w:b/>
          <w:sz w:val="22"/>
          <w:szCs w:val="22"/>
        </w:rPr>
        <w:t xml:space="preserve">Prevent, Radicalisation and Extremism: </w:t>
      </w:r>
      <w:r w:rsidRPr="00252A82">
        <w:rPr>
          <w:rFonts w:ascii="Tahoma" w:hAnsi="Tahoma" w:cs="Tahoma"/>
          <w:b/>
          <w:sz w:val="22"/>
          <w:szCs w:val="22"/>
        </w:rPr>
        <w:br/>
      </w:r>
    </w:p>
    <w:p w14:paraId="7209833F" w14:textId="6BC8E7E8" w:rsidR="005513B8" w:rsidRPr="00252A82" w:rsidRDefault="005513B8" w:rsidP="002C1A6C">
      <w:pPr>
        <w:pStyle w:val="BodyText"/>
        <w:spacing w:after="0"/>
        <w:ind w:right="113"/>
        <w:jc w:val="left"/>
        <w:outlineLvl w:val="0"/>
        <w:rPr>
          <w:rFonts w:ascii="Tahoma" w:hAnsi="Tahoma" w:cs="Tahoma"/>
          <w:sz w:val="22"/>
          <w:szCs w:val="22"/>
        </w:rPr>
      </w:pPr>
      <w:r w:rsidRPr="00252A82">
        <w:rPr>
          <w:rFonts w:ascii="Tahoma" w:hAnsi="Tahoma" w:cs="Tahoma"/>
          <w:sz w:val="22"/>
          <w:szCs w:val="22"/>
        </w:rPr>
        <w:t>As part of the Counter Terrorism and Security Act 2015, NT&amp;AS ha</w:t>
      </w:r>
      <w:r w:rsidR="00263A11" w:rsidRPr="00252A82">
        <w:rPr>
          <w:rFonts w:ascii="Tahoma" w:hAnsi="Tahoma" w:cs="Tahoma"/>
          <w:sz w:val="22"/>
          <w:szCs w:val="22"/>
        </w:rPr>
        <w:t>s</w:t>
      </w:r>
      <w:r w:rsidRPr="00252A82">
        <w:rPr>
          <w:rFonts w:ascii="Tahoma" w:hAnsi="Tahoma" w:cs="Tahoma"/>
          <w:sz w:val="22"/>
          <w:szCs w:val="22"/>
        </w:rPr>
        <w:t xml:space="preserve"> a duty to ‘prevent people being drawn into terrorism’. This has become known as the ‘Prevent Duty’. Where staff are concerned that children and young people are developing extremist views or show signs of becoming radicalized, they should discuss this with the Designated Safeguarding Lead. The Designated Safeguarding Lead has received training about the Prevent Duty and tackling extremism and is able to support staff with any concerns they may have.</w:t>
      </w:r>
    </w:p>
    <w:p w14:paraId="112C8320" w14:textId="44BB371D" w:rsidR="005513B8" w:rsidRDefault="005513B8" w:rsidP="00252A82">
      <w:pPr>
        <w:pStyle w:val="BodyText"/>
        <w:ind w:right="111"/>
        <w:jc w:val="both"/>
        <w:outlineLvl w:val="0"/>
        <w:rPr>
          <w:rFonts w:ascii="Tahoma" w:hAnsi="Tahoma" w:cs="Tahoma"/>
          <w:sz w:val="22"/>
          <w:szCs w:val="22"/>
        </w:rPr>
      </w:pPr>
      <w:r w:rsidRPr="00252A82">
        <w:rPr>
          <w:rFonts w:ascii="Tahoma" w:hAnsi="Tahoma" w:cs="Tahoma"/>
          <w:sz w:val="22"/>
          <w:szCs w:val="22"/>
        </w:rPr>
        <w:t xml:space="preserve">We are committed to ensuring that our pupils are offered a broad and balanced curriculum that aims to prepare them for life in </w:t>
      </w:r>
      <w:r w:rsidR="008A5C68" w:rsidRPr="00252A82">
        <w:rPr>
          <w:rFonts w:ascii="Tahoma" w:hAnsi="Tahoma" w:cs="Tahoma"/>
          <w:sz w:val="22"/>
          <w:szCs w:val="22"/>
        </w:rPr>
        <w:t>modern Britain. Teaching NT&amp;AS’</w:t>
      </w:r>
      <w:r w:rsidRPr="00252A82">
        <w:rPr>
          <w:rFonts w:ascii="Tahoma" w:hAnsi="Tahoma" w:cs="Tahoma"/>
          <w:sz w:val="22"/>
          <w:szCs w:val="22"/>
        </w:rPr>
        <w:t xml:space="preserve"> core values alongside the fundamental British Values supports quality teaching and learning, whilst making a positive contribution to the development of a fair, just and civil society.</w:t>
      </w:r>
    </w:p>
    <w:p w14:paraId="5D3E3EC2" w14:textId="77777777" w:rsidR="00252A82" w:rsidRPr="00252A82" w:rsidRDefault="00252A82" w:rsidP="00252A82">
      <w:pPr>
        <w:pStyle w:val="BodyText"/>
        <w:ind w:right="111"/>
        <w:jc w:val="both"/>
        <w:outlineLvl w:val="0"/>
        <w:rPr>
          <w:rFonts w:ascii="Tahoma" w:hAnsi="Tahoma" w:cs="Tahoma"/>
          <w:sz w:val="22"/>
          <w:szCs w:val="22"/>
        </w:rPr>
      </w:pPr>
    </w:p>
    <w:p w14:paraId="06C258AA" w14:textId="463F3C71" w:rsidR="00EF4641" w:rsidRDefault="00EF4641" w:rsidP="00EF4641">
      <w:pPr>
        <w:pStyle w:val="BodyText"/>
        <w:ind w:right="111"/>
        <w:jc w:val="left"/>
        <w:outlineLvl w:val="0"/>
        <w:rPr>
          <w:rFonts w:ascii="Tahoma" w:hAnsi="Tahoma" w:cs="Tahoma"/>
          <w:b/>
          <w:sz w:val="22"/>
          <w:szCs w:val="22"/>
        </w:rPr>
      </w:pPr>
      <w:r w:rsidRPr="00252A82">
        <w:rPr>
          <w:rFonts w:ascii="Tahoma" w:hAnsi="Tahoma" w:cs="Tahoma"/>
          <w:b/>
          <w:sz w:val="22"/>
          <w:szCs w:val="22"/>
        </w:rPr>
        <w:t>Early indicators of radicalisation or extremism</w:t>
      </w:r>
    </w:p>
    <w:p w14:paraId="68D034AB"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 xml:space="preserve">Making remarks or comments about being at extremist events or rallies outside NT&amp;AS </w:t>
      </w:r>
    </w:p>
    <w:p w14:paraId="168165D5"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Evidence of possessing illegal or extremist literature</w:t>
      </w:r>
    </w:p>
    <w:p w14:paraId="7D2C4A75"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Out of character changes in dress, behaviour and peer relationships</w:t>
      </w:r>
    </w:p>
    <w:p w14:paraId="27315F8B"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lastRenderedPageBreak/>
        <w:t>Secretive behaviour</w:t>
      </w:r>
    </w:p>
    <w:p w14:paraId="0E7E1406"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Intolerance of difference, including faith, culture, gender, race or sexuality</w:t>
      </w:r>
    </w:p>
    <w:p w14:paraId="15D2DEB5"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Graffiti, art work or writing that displays extremist themes</w:t>
      </w:r>
    </w:p>
    <w:p w14:paraId="55B685E4"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Attempts to impose extremist views or practices on others</w:t>
      </w:r>
    </w:p>
    <w:p w14:paraId="563B6840" w14:textId="77777777" w:rsidR="00EF4641" w:rsidRPr="00252A82"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Verbalising anti-Western or anti-British views</w:t>
      </w:r>
    </w:p>
    <w:p w14:paraId="401B32B8" w14:textId="608D6405" w:rsidR="00EF4641" w:rsidRDefault="00EF4641" w:rsidP="00252A82">
      <w:pPr>
        <w:pStyle w:val="BodyText"/>
        <w:spacing w:after="0"/>
        <w:ind w:right="113"/>
        <w:jc w:val="left"/>
        <w:outlineLvl w:val="0"/>
        <w:rPr>
          <w:rFonts w:ascii="Tahoma" w:hAnsi="Tahoma" w:cs="Tahoma"/>
          <w:sz w:val="22"/>
          <w:szCs w:val="22"/>
        </w:rPr>
      </w:pPr>
      <w:r w:rsidRPr="00252A82">
        <w:rPr>
          <w:rFonts w:ascii="Tahoma" w:hAnsi="Tahoma" w:cs="Tahoma"/>
          <w:sz w:val="22"/>
          <w:szCs w:val="22"/>
        </w:rPr>
        <w:t>Advocating violence towards others</w:t>
      </w:r>
    </w:p>
    <w:p w14:paraId="2B42F35A" w14:textId="5FC102C4" w:rsidR="00252A82" w:rsidRDefault="00252A82" w:rsidP="00252A82">
      <w:pPr>
        <w:pStyle w:val="BodyText"/>
        <w:spacing w:after="0"/>
        <w:ind w:right="113"/>
        <w:jc w:val="left"/>
        <w:outlineLvl w:val="0"/>
        <w:rPr>
          <w:rFonts w:ascii="Tahoma" w:hAnsi="Tahoma" w:cs="Tahoma"/>
          <w:sz w:val="22"/>
          <w:szCs w:val="22"/>
        </w:rPr>
      </w:pPr>
    </w:p>
    <w:p w14:paraId="2C855018" w14:textId="77777777" w:rsidR="002C1A6C" w:rsidRDefault="002C1A6C" w:rsidP="006470DC">
      <w:pPr>
        <w:pStyle w:val="BodyText"/>
        <w:ind w:right="111"/>
        <w:jc w:val="both"/>
        <w:outlineLvl w:val="0"/>
        <w:rPr>
          <w:rFonts w:ascii="Tahoma" w:hAnsi="Tahoma" w:cs="Tahoma"/>
          <w:b/>
          <w:sz w:val="22"/>
          <w:szCs w:val="22"/>
        </w:rPr>
      </w:pPr>
    </w:p>
    <w:p w14:paraId="2056DCE6" w14:textId="1CA978A0" w:rsidR="00252A82" w:rsidRPr="00252A82" w:rsidRDefault="005513B8" w:rsidP="006470DC">
      <w:pPr>
        <w:pStyle w:val="BodyText"/>
        <w:ind w:right="111"/>
        <w:jc w:val="both"/>
        <w:outlineLvl w:val="0"/>
        <w:rPr>
          <w:rFonts w:ascii="Tahoma" w:hAnsi="Tahoma" w:cs="Tahoma"/>
          <w:b/>
          <w:sz w:val="22"/>
          <w:szCs w:val="22"/>
        </w:rPr>
      </w:pPr>
      <w:r w:rsidRPr="00252A82">
        <w:rPr>
          <w:rFonts w:ascii="Tahoma" w:hAnsi="Tahoma" w:cs="Tahoma"/>
          <w:b/>
          <w:sz w:val="22"/>
          <w:szCs w:val="22"/>
        </w:rPr>
        <w:t>Sexting:</w:t>
      </w:r>
    </w:p>
    <w:p w14:paraId="73AF2156" w14:textId="28CD8336" w:rsidR="005513B8" w:rsidRDefault="005513B8" w:rsidP="006470DC">
      <w:pPr>
        <w:pStyle w:val="BodyText"/>
        <w:ind w:right="111"/>
        <w:jc w:val="both"/>
        <w:outlineLvl w:val="0"/>
        <w:rPr>
          <w:rFonts w:ascii="Tahoma" w:hAnsi="Tahoma" w:cs="Tahoma"/>
          <w:sz w:val="22"/>
          <w:szCs w:val="22"/>
        </w:rPr>
      </w:pPr>
      <w:r w:rsidRPr="00252A82">
        <w:rPr>
          <w:rFonts w:ascii="Tahoma" w:hAnsi="Tahoma" w:cs="Tahoma"/>
          <w:sz w:val="22"/>
          <w:szCs w:val="22"/>
        </w:rPr>
        <w:t>The term ‘sexting’ relates to the sending of indecent images, videos and/or written messages with sexually explicit content. These are created and sent electronically. They are often ‘shared’ via social networking sites and instant messaging services. NT&amp;AS will not tolerate sexting</w:t>
      </w:r>
      <w:r w:rsidR="004356D5" w:rsidRPr="00252A82">
        <w:rPr>
          <w:rFonts w:ascii="Tahoma" w:hAnsi="Tahoma" w:cs="Tahoma"/>
          <w:sz w:val="22"/>
          <w:szCs w:val="22"/>
        </w:rPr>
        <w:t>;</w:t>
      </w:r>
      <w:r w:rsidRPr="00252A82">
        <w:rPr>
          <w:rFonts w:ascii="Tahoma" w:hAnsi="Tahoma" w:cs="Tahoma"/>
          <w:sz w:val="22"/>
          <w:szCs w:val="22"/>
        </w:rPr>
        <w:t xml:space="preserve"> it is inappropriate and illegal amongst young people and can have extremely damaging and long-lasting consequences. Sexting is unacceptable behaviour. The misuse of electronic communication, such as sexting, inappropriate comments on Facebook, being the object of cyber-bullying and online grooming are all potential safeguarding concerns. We have a responsibility to work with parents and carers in ensuring that all pupils are fully aware of the dangers and possible repercussions of sexting.</w:t>
      </w:r>
      <w:r w:rsidR="006E55DF" w:rsidRPr="00252A82">
        <w:rPr>
          <w:rFonts w:ascii="Tahoma" w:hAnsi="Tahoma" w:cs="Tahoma"/>
          <w:sz w:val="22"/>
          <w:szCs w:val="22"/>
        </w:rPr>
        <w:t xml:space="preserve"> </w:t>
      </w:r>
      <w:r w:rsidR="00F820A9" w:rsidRPr="00252A82">
        <w:rPr>
          <w:rFonts w:ascii="Tahoma" w:hAnsi="Tahoma" w:cs="Tahoma"/>
          <w:sz w:val="22"/>
          <w:szCs w:val="22"/>
        </w:rPr>
        <w:t>Mobile phones must be switched off during teaching sessions.</w:t>
      </w:r>
    </w:p>
    <w:p w14:paraId="21DF941B" w14:textId="77777777" w:rsidR="002A3A17" w:rsidRPr="00252A82" w:rsidRDefault="002A3A17" w:rsidP="006470DC">
      <w:pPr>
        <w:pStyle w:val="BodyText"/>
        <w:ind w:right="111"/>
        <w:jc w:val="both"/>
        <w:outlineLvl w:val="0"/>
        <w:rPr>
          <w:rFonts w:ascii="Tahoma" w:hAnsi="Tahoma" w:cs="Tahoma"/>
          <w:sz w:val="22"/>
          <w:szCs w:val="22"/>
        </w:rPr>
      </w:pPr>
    </w:p>
    <w:p w14:paraId="76ED10BA" w14:textId="77777777" w:rsidR="00AF3466" w:rsidRPr="00252A82" w:rsidRDefault="00AF3466" w:rsidP="00AF3466">
      <w:pPr>
        <w:spacing w:after="120" w:line="240" w:lineRule="auto"/>
        <w:outlineLvl w:val="0"/>
        <w:rPr>
          <w:rFonts w:ascii="Tahoma" w:hAnsi="Tahoma" w:cs="Tahoma"/>
          <w:b/>
        </w:rPr>
      </w:pPr>
      <w:r w:rsidRPr="00252A82">
        <w:rPr>
          <w:rFonts w:ascii="Tahoma" w:hAnsi="Tahoma" w:cs="Tahoma"/>
          <w:b/>
        </w:rPr>
        <w:t>Procedures</w:t>
      </w:r>
    </w:p>
    <w:p w14:paraId="7FA7B71D" w14:textId="1EAA2CE6" w:rsidR="00AF3466" w:rsidRDefault="00AF3466" w:rsidP="002A3A17">
      <w:pPr>
        <w:tabs>
          <w:tab w:val="left" w:pos="906"/>
        </w:tabs>
        <w:spacing w:after="0"/>
        <w:ind w:right="250"/>
        <w:jc w:val="both"/>
        <w:outlineLvl w:val="0"/>
        <w:rPr>
          <w:rFonts w:ascii="Tahoma" w:hAnsi="Tahoma" w:cs="Tahoma"/>
        </w:rPr>
      </w:pPr>
      <w:r w:rsidRPr="00252A82">
        <w:rPr>
          <w:rFonts w:ascii="Tahoma" w:hAnsi="Tahoma" w:cs="Tahoma"/>
        </w:rPr>
        <w:t xml:space="preserve">NT&amp;AS procedures for safeguarding children will be in line with Local Safeguarding Children’s Board procedures. </w:t>
      </w:r>
    </w:p>
    <w:p w14:paraId="01892EE7" w14:textId="77777777" w:rsidR="002A3A17" w:rsidRPr="00252A82" w:rsidRDefault="002A3A17" w:rsidP="002A3A17">
      <w:pPr>
        <w:tabs>
          <w:tab w:val="left" w:pos="906"/>
        </w:tabs>
        <w:spacing w:after="0"/>
        <w:ind w:right="250"/>
        <w:jc w:val="both"/>
        <w:outlineLvl w:val="0"/>
        <w:rPr>
          <w:rFonts w:ascii="Tahoma" w:hAnsi="Tahoma" w:cs="Tahoma"/>
        </w:rPr>
      </w:pPr>
    </w:p>
    <w:p w14:paraId="6028C400" w14:textId="6A3E2F8C" w:rsidR="00AF3466" w:rsidRDefault="00AF3466" w:rsidP="002A3A17">
      <w:pPr>
        <w:pStyle w:val="BodyTextIndent"/>
        <w:spacing w:after="0"/>
        <w:ind w:left="0"/>
        <w:outlineLvl w:val="0"/>
        <w:rPr>
          <w:rFonts w:ascii="Tahoma" w:hAnsi="Tahoma" w:cs="Tahoma"/>
          <w:sz w:val="22"/>
          <w:szCs w:val="22"/>
        </w:rPr>
      </w:pPr>
      <w:r w:rsidRPr="00252A82">
        <w:rPr>
          <w:rFonts w:ascii="Tahoma" w:hAnsi="Tahoma" w:cs="Tahoma"/>
          <w:sz w:val="22"/>
          <w:szCs w:val="22"/>
        </w:rPr>
        <w:t xml:space="preserve">The Safeguarding and </w:t>
      </w:r>
      <w:r w:rsidR="00790F2A" w:rsidRPr="00252A82">
        <w:rPr>
          <w:rFonts w:ascii="Tahoma" w:hAnsi="Tahoma" w:cs="Tahoma"/>
          <w:sz w:val="22"/>
          <w:szCs w:val="22"/>
        </w:rPr>
        <w:t>C</w:t>
      </w:r>
      <w:r w:rsidRPr="00252A82">
        <w:rPr>
          <w:rFonts w:ascii="Tahoma" w:hAnsi="Tahoma" w:cs="Tahoma"/>
          <w:sz w:val="22"/>
          <w:szCs w:val="22"/>
        </w:rPr>
        <w:t xml:space="preserve">hild </w:t>
      </w:r>
      <w:r w:rsidR="00790F2A" w:rsidRPr="00252A82">
        <w:rPr>
          <w:rFonts w:ascii="Tahoma" w:hAnsi="Tahoma" w:cs="Tahoma"/>
          <w:sz w:val="22"/>
          <w:szCs w:val="22"/>
        </w:rPr>
        <w:t>P</w:t>
      </w:r>
      <w:r w:rsidRPr="00252A82">
        <w:rPr>
          <w:rFonts w:ascii="Tahoma" w:hAnsi="Tahoma" w:cs="Tahoma"/>
          <w:sz w:val="22"/>
          <w:szCs w:val="22"/>
        </w:rPr>
        <w:t>rotection</w:t>
      </w:r>
      <w:r w:rsidR="00790F2A" w:rsidRPr="00252A82">
        <w:rPr>
          <w:rFonts w:ascii="Tahoma" w:hAnsi="Tahoma" w:cs="Tahoma"/>
          <w:sz w:val="22"/>
          <w:szCs w:val="22"/>
        </w:rPr>
        <w:t xml:space="preserve"> T</w:t>
      </w:r>
      <w:r w:rsidRPr="00252A82">
        <w:rPr>
          <w:rFonts w:ascii="Tahoma" w:hAnsi="Tahoma" w:cs="Tahoma"/>
          <w:sz w:val="22"/>
          <w:szCs w:val="22"/>
        </w:rPr>
        <w:t>eam are:</w:t>
      </w:r>
    </w:p>
    <w:p w14:paraId="6EB2F628" w14:textId="77777777" w:rsidR="002A3A17" w:rsidRPr="00252A82" w:rsidRDefault="002A3A17" w:rsidP="002A3A17">
      <w:pPr>
        <w:pStyle w:val="BodyTextIndent"/>
        <w:spacing w:after="0"/>
        <w:ind w:left="0"/>
        <w:outlineLvl w:val="0"/>
        <w:rPr>
          <w:rFonts w:ascii="Tahoma" w:hAnsi="Tahoma" w:cs="Tahoma"/>
          <w:sz w:val="22"/>
          <w:szCs w:val="22"/>
        </w:rPr>
      </w:pPr>
    </w:p>
    <w:p w14:paraId="16F42691" w14:textId="1DC3F11A" w:rsidR="00AF3466" w:rsidRDefault="00AF3466" w:rsidP="002A3A17">
      <w:pPr>
        <w:pStyle w:val="BodyTextIndent"/>
        <w:spacing w:after="0"/>
        <w:ind w:left="0"/>
        <w:outlineLvl w:val="0"/>
        <w:rPr>
          <w:rFonts w:ascii="Tahoma" w:hAnsi="Tahoma" w:cs="Tahoma"/>
          <w:sz w:val="22"/>
          <w:szCs w:val="22"/>
        </w:rPr>
      </w:pPr>
      <w:r w:rsidRPr="00252A82">
        <w:rPr>
          <w:rFonts w:ascii="Tahoma" w:hAnsi="Tahoma" w:cs="Tahoma"/>
          <w:b/>
          <w:sz w:val="22"/>
          <w:szCs w:val="22"/>
        </w:rPr>
        <w:t>Jacob Sibley</w:t>
      </w:r>
      <w:r w:rsidRPr="00252A82">
        <w:rPr>
          <w:rFonts w:ascii="Tahoma" w:hAnsi="Tahoma" w:cs="Tahoma"/>
          <w:sz w:val="22"/>
          <w:szCs w:val="22"/>
        </w:rPr>
        <w:t>, Operations Manager, senior management team, Designated Safeguarding Lead</w:t>
      </w:r>
    </w:p>
    <w:p w14:paraId="010544F2" w14:textId="77777777" w:rsidR="002A3A17" w:rsidRPr="00252A82" w:rsidRDefault="002A3A17" w:rsidP="002A3A17">
      <w:pPr>
        <w:pStyle w:val="BodyTextIndent"/>
        <w:spacing w:after="0"/>
        <w:ind w:left="0"/>
        <w:outlineLvl w:val="0"/>
        <w:rPr>
          <w:rFonts w:ascii="Tahoma" w:hAnsi="Tahoma" w:cs="Tahoma"/>
          <w:sz w:val="22"/>
          <w:szCs w:val="22"/>
        </w:rPr>
      </w:pPr>
    </w:p>
    <w:p w14:paraId="2F78581A" w14:textId="07D5189F" w:rsidR="00AF3466" w:rsidRDefault="00AF3466" w:rsidP="002A3A17">
      <w:pPr>
        <w:pStyle w:val="BodyTextIndent"/>
        <w:spacing w:after="0"/>
        <w:ind w:left="0"/>
        <w:outlineLvl w:val="0"/>
        <w:rPr>
          <w:rFonts w:ascii="Tahoma" w:hAnsi="Tahoma" w:cs="Tahoma"/>
          <w:sz w:val="22"/>
          <w:szCs w:val="22"/>
        </w:rPr>
      </w:pPr>
      <w:r w:rsidRPr="00252A82">
        <w:rPr>
          <w:rFonts w:ascii="Tahoma" w:hAnsi="Tahoma" w:cs="Tahoma"/>
          <w:b/>
          <w:sz w:val="22"/>
          <w:szCs w:val="22"/>
        </w:rPr>
        <w:t>Alison O’Brien</w:t>
      </w:r>
      <w:r w:rsidRPr="00252A82">
        <w:rPr>
          <w:rFonts w:ascii="Tahoma" w:hAnsi="Tahoma" w:cs="Tahoma"/>
          <w:sz w:val="22"/>
          <w:szCs w:val="22"/>
        </w:rPr>
        <w:t>, National Development Manager, Safeguarding Deputy</w:t>
      </w:r>
    </w:p>
    <w:p w14:paraId="151E4F5A" w14:textId="77777777" w:rsidR="002A3A17" w:rsidRPr="00252A82" w:rsidRDefault="002A3A17" w:rsidP="002A3A17">
      <w:pPr>
        <w:pStyle w:val="BodyTextIndent"/>
        <w:spacing w:after="0"/>
        <w:ind w:left="0"/>
        <w:outlineLvl w:val="0"/>
        <w:rPr>
          <w:rFonts w:ascii="Tahoma" w:hAnsi="Tahoma" w:cs="Tahoma"/>
          <w:sz w:val="22"/>
          <w:szCs w:val="22"/>
        </w:rPr>
      </w:pPr>
    </w:p>
    <w:p w14:paraId="78A0D867" w14:textId="218A7B63" w:rsidR="00790F2A" w:rsidRDefault="00790F2A" w:rsidP="002A3A17">
      <w:pPr>
        <w:pStyle w:val="BodyTextIndent"/>
        <w:spacing w:after="0"/>
        <w:ind w:left="0"/>
        <w:outlineLvl w:val="0"/>
        <w:rPr>
          <w:rFonts w:ascii="Tahoma" w:hAnsi="Tahoma" w:cs="Tahoma"/>
          <w:sz w:val="22"/>
          <w:szCs w:val="22"/>
        </w:rPr>
      </w:pPr>
      <w:r w:rsidRPr="00252A82">
        <w:rPr>
          <w:rFonts w:ascii="Tahoma" w:hAnsi="Tahoma" w:cs="Tahoma"/>
          <w:b/>
          <w:sz w:val="22"/>
          <w:szCs w:val="22"/>
        </w:rPr>
        <w:t>Lisa Williamson</w:t>
      </w:r>
      <w:r w:rsidRPr="00252A82">
        <w:rPr>
          <w:rFonts w:ascii="Tahoma" w:hAnsi="Tahoma" w:cs="Tahoma"/>
          <w:sz w:val="22"/>
          <w:szCs w:val="22"/>
        </w:rPr>
        <w:t>, National Development Manager, Safeguarding Deputy</w:t>
      </w:r>
    </w:p>
    <w:p w14:paraId="58AC5AD5" w14:textId="77777777" w:rsidR="002A3A17" w:rsidRPr="00252A82" w:rsidRDefault="002A3A17" w:rsidP="002A3A17">
      <w:pPr>
        <w:pStyle w:val="BodyTextIndent"/>
        <w:spacing w:after="0"/>
        <w:ind w:left="0"/>
        <w:outlineLvl w:val="0"/>
        <w:rPr>
          <w:rFonts w:ascii="Tahoma" w:hAnsi="Tahoma" w:cs="Tahoma"/>
          <w:sz w:val="22"/>
          <w:szCs w:val="22"/>
        </w:rPr>
      </w:pPr>
    </w:p>
    <w:p w14:paraId="36D8A59A" w14:textId="2C16B962" w:rsidR="00AF3466" w:rsidRPr="00252A82" w:rsidRDefault="002A3A17" w:rsidP="002A3A17">
      <w:pPr>
        <w:tabs>
          <w:tab w:val="left" w:pos="906"/>
        </w:tabs>
        <w:spacing w:after="0"/>
        <w:ind w:right="250"/>
        <w:outlineLvl w:val="0"/>
        <w:rPr>
          <w:rFonts w:ascii="Tahoma" w:hAnsi="Tahoma" w:cs="Tahoma"/>
        </w:rPr>
      </w:pPr>
      <w:r>
        <w:rPr>
          <w:rFonts w:ascii="Tahoma" w:hAnsi="Tahoma" w:cs="Tahoma"/>
          <w:b/>
        </w:rPr>
        <w:t xml:space="preserve">Anne </w:t>
      </w:r>
      <w:r w:rsidR="00AF3466" w:rsidRPr="00252A82">
        <w:rPr>
          <w:rFonts w:ascii="Tahoma" w:hAnsi="Tahoma" w:cs="Tahoma"/>
          <w:b/>
        </w:rPr>
        <w:t>Palin</w:t>
      </w:r>
      <w:r w:rsidR="00AF3466" w:rsidRPr="00252A82">
        <w:rPr>
          <w:rFonts w:ascii="Tahoma" w:hAnsi="Tahoma" w:cs="Tahoma"/>
        </w:rPr>
        <w:t xml:space="preserve"> is the designated Director for Child Protection/Safeguarding. </w:t>
      </w:r>
      <w:r w:rsidR="00AF3466" w:rsidRPr="00252A82">
        <w:rPr>
          <w:rFonts w:ascii="Tahoma" w:hAnsi="Tahoma" w:cs="Tahoma"/>
        </w:rPr>
        <w:br/>
      </w:r>
    </w:p>
    <w:p w14:paraId="3055DBB7" w14:textId="60F786E3" w:rsidR="00AF3466" w:rsidRDefault="00AF3466" w:rsidP="002A3A17">
      <w:pPr>
        <w:tabs>
          <w:tab w:val="left" w:pos="906"/>
        </w:tabs>
        <w:spacing w:after="0"/>
        <w:ind w:right="250"/>
        <w:jc w:val="both"/>
        <w:outlineLvl w:val="0"/>
        <w:rPr>
          <w:rFonts w:ascii="Tahoma" w:hAnsi="Tahoma" w:cs="Tahoma"/>
        </w:rPr>
      </w:pPr>
      <w:r w:rsidRPr="00252A82">
        <w:rPr>
          <w:rFonts w:ascii="Tahoma" w:hAnsi="Tahoma" w:cs="Tahoma"/>
        </w:rPr>
        <w:t>The Designated Safeguarding Lead and their deputies have received appropriate training and undertake formal training at least every two years. The Safeguarding Team will keep themselves up to date throughout the year.</w:t>
      </w:r>
    </w:p>
    <w:p w14:paraId="12FE9E11" w14:textId="77777777" w:rsidR="002A3A17" w:rsidRPr="00252A82" w:rsidRDefault="002A3A17" w:rsidP="002A3A17">
      <w:pPr>
        <w:tabs>
          <w:tab w:val="left" w:pos="906"/>
        </w:tabs>
        <w:spacing w:after="0"/>
        <w:ind w:right="250"/>
        <w:jc w:val="both"/>
        <w:outlineLvl w:val="0"/>
        <w:rPr>
          <w:rFonts w:ascii="Tahoma" w:hAnsi="Tahoma" w:cs="Tahoma"/>
        </w:rPr>
      </w:pPr>
    </w:p>
    <w:p w14:paraId="68DABBFE" w14:textId="2A0C3CC0" w:rsidR="00AF3466" w:rsidRDefault="00AF3466" w:rsidP="002A3A17">
      <w:pPr>
        <w:tabs>
          <w:tab w:val="left" w:pos="906"/>
        </w:tabs>
        <w:spacing w:after="0"/>
        <w:ind w:right="250"/>
        <w:outlineLvl w:val="0"/>
        <w:rPr>
          <w:rFonts w:ascii="Tahoma" w:hAnsi="Tahoma" w:cs="Tahoma"/>
        </w:rPr>
      </w:pPr>
      <w:r w:rsidRPr="00252A82">
        <w:rPr>
          <w:rFonts w:ascii="Tahoma" w:hAnsi="Tahoma" w:cs="Tahoma"/>
        </w:rPr>
        <w:t xml:space="preserve">All NT&amp;AS staff will receive training every year. </w:t>
      </w:r>
    </w:p>
    <w:p w14:paraId="32834800" w14:textId="77777777" w:rsidR="002A3A17" w:rsidRPr="00252A82" w:rsidRDefault="002A3A17" w:rsidP="002A3A17">
      <w:pPr>
        <w:tabs>
          <w:tab w:val="left" w:pos="906"/>
        </w:tabs>
        <w:spacing w:after="0"/>
        <w:ind w:right="250"/>
        <w:outlineLvl w:val="0"/>
        <w:rPr>
          <w:rFonts w:ascii="Tahoma" w:hAnsi="Tahoma" w:cs="Tahoma"/>
        </w:rPr>
      </w:pPr>
    </w:p>
    <w:p w14:paraId="2A6AE82D" w14:textId="1D890047" w:rsidR="00AF3466" w:rsidRDefault="00AF3466" w:rsidP="002A3A17">
      <w:pPr>
        <w:tabs>
          <w:tab w:val="left" w:pos="906"/>
        </w:tabs>
        <w:spacing w:after="0"/>
        <w:ind w:right="250"/>
        <w:outlineLvl w:val="0"/>
        <w:rPr>
          <w:rFonts w:ascii="Tahoma" w:hAnsi="Tahoma" w:cs="Tahoma"/>
        </w:rPr>
      </w:pPr>
      <w:r w:rsidRPr="00252A82">
        <w:rPr>
          <w:rFonts w:ascii="Tahoma" w:hAnsi="Tahoma" w:cs="Tahoma"/>
        </w:rPr>
        <w:t>In the event that there are concerns about a child the Designated Safeguarding Lead will contact the local safeguarding board to inform their decision</w:t>
      </w:r>
      <w:r w:rsidR="002C1A6C">
        <w:rPr>
          <w:rFonts w:ascii="Tahoma" w:hAnsi="Tahoma" w:cs="Tahoma"/>
        </w:rPr>
        <w:t xml:space="preserve"> </w:t>
      </w:r>
      <w:r w:rsidRPr="00252A82">
        <w:rPr>
          <w:rFonts w:ascii="Tahoma" w:hAnsi="Tahoma" w:cs="Tahoma"/>
        </w:rPr>
        <w:t xml:space="preserve">making process with regard to </w:t>
      </w:r>
      <w:r w:rsidR="00790F2A" w:rsidRPr="00252A82">
        <w:rPr>
          <w:rFonts w:ascii="Tahoma" w:hAnsi="Tahoma" w:cs="Tahoma"/>
        </w:rPr>
        <w:t>th</w:t>
      </w:r>
      <w:r w:rsidRPr="00252A82">
        <w:rPr>
          <w:rFonts w:ascii="Tahoma" w:hAnsi="Tahoma" w:cs="Tahoma"/>
        </w:rPr>
        <w:t xml:space="preserve">e presenting </w:t>
      </w:r>
      <w:r w:rsidR="000A612C">
        <w:rPr>
          <w:rFonts w:ascii="Tahoma" w:hAnsi="Tahoma" w:cs="Tahoma"/>
        </w:rPr>
        <w:t xml:space="preserve">of </w:t>
      </w:r>
      <w:r w:rsidRPr="00252A82">
        <w:rPr>
          <w:rFonts w:ascii="Tahoma" w:hAnsi="Tahoma" w:cs="Tahoma"/>
        </w:rPr>
        <w:t>safeguarding concerns.</w:t>
      </w:r>
    </w:p>
    <w:p w14:paraId="57DF0971" w14:textId="77777777" w:rsidR="002A3A17" w:rsidRPr="00252A82" w:rsidRDefault="002A3A17" w:rsidP="002A3A17">
      <w:pPr>
        <w:tabs>
          <w:tab w:val="left" w:pos="906"/>
        </w:tabs>
        <w:spacing w:after="0"/>
        <w:ind w:right="250"/>
        <w:outlineLvl w:val="0"/>
        <w:rPr>
          <w:rFonts w:ascii="Tahoma" w:hAnsi="Tahoma" w:cs="Tahoma"/>
        </w:rPr>
      </w:pPr>
    </w:p>
    <w:p w14:paraId="6259C536" w14:textId="4E976E0E" w:rsidR="00AF3466" w:rsidRDefault="00AF3466" w:rsidP="002A3A17">
      <w:pPr>
        <w:pStyle w:val="BodyTextIndent"/>
        <w:spacing w:after="0"/>
        <w:ind w:left="0"/>
        <w:outlineLvl w:val="0"/>
        <w:rPr>
          <w:rFonts w:ascii="Tahoma" w:hAnsi="Tahoma" w:cs="Tahoma"/>
          <w:sz w:val="22"/>
          <w:szCs w:val="22"/>
        </w:rPr>
      </w:pPr>
      <w:r w:rsidRPr="00252A82">
        <w:rPr>
          <w:rFonts w:ascii="Tahoma" w:hAnsi="Tahoma" w:cs="Tahoma"/>
          <w:sz w:val="22"/>
          <w:szCs w:val="22"/>
        </w:rPr>
        <w:t>The Children Act 1989 introduced the concept of significant harm as the threshold that justifies compulsory intervention in family life in the best interests of the children and confirms a duty to make enquiries to decide whether action should be taken to safeguard or promote the welfare of a child who is suffering, or likely to suffer significant harm.</w:t>
      </w:r>
    </w:p>
    <w:p w14:paraId="2265FA3C" w14:textId="77777777" w:rsidR="002A3A17" w:rsidRPr="00252A82" w:rsidRDefault="002A3A17" w:rsidP="002A3A17">
      <w:pPr>
        <w:pStyle w:val="BodyTextIndent"/>
        <w:spacing w:after="0"/>
        <w:ind w:left="0"/>
        <w:outlineLvl w:val="0"/>
        <w:rPr>
          <w:rFonts w:ascii="Tahoma" w:hAnsi="Tahoma" w:cs="Tahoma"/>
          <w:sz w:val="22"/>
          <w:szCs w:val="22"/>
        </w:rPr>
      </w:pPr>
    </w:p>
    <w:p w14:paraId="28EF91AB" w14:textId="31574F12" w:rsidR="00AF3466" w:rsidRDefault="00AF3466" w:rsidP="002A3A17">
      <w:pPr>
        <w:pStyle w:val="BodyTextIndent"/>
        <w:spacing w:after="0"/>
        <w:ind w:left="0"/>
        <w:outlineLvl w:val="0"/>
        <w:rPr>
          <w:rFonts w:ascii="Tahoma" w:hAnsi="Tahoma" w:cs="Tahoma"/>
          <w:sz w:val="22"/>
          <w:szCs w:val="22"/>
        </w:rPr>
      </w:pPr>
      <w:r w:rsidRPr="00252A82">
        <w:rPr>
          <w:rFonts w:ascii="Tahoma" w:hAnsi="Tahoma" w:cs="Tahoma"/>
          <w:sz w:val="22"/>
          <w:szCs w:val="22"/>
        </w:rPr>
        <w:t>All members of staff will develop their understanding of the signs and indicators of abuse and their responsibility for referring any concerns.</w:t>
      </w:r>
    </w:p>
    <w:p w14:paraId="7D81296C" w14:textId="77777777" w:rsidR="002A3A17" w:rsidRPr="00252A82" w:rsidRDefault="002A3A17" w:rsidP="002A3A17">
      <w:pPr>
        <w:pStyle w:val="BodyTextIndent"/>
        <w:spacing w:after="0"/>
        <w:ind w:left="0"/>
        <w:outlineLvl w:val="0"/>
        <w:rPr>
          <w:rFonts w:ascii="Tahoma" w:hAnsi="Tahoma" w:cs="Tahoma"/>
          <w:sz w:val="22"/>
          <w:szCs w:val="22"/>
        </w:rPr>
      </w:pPr>
    </w:p>
    <w:p w14:paraId="09B419ED" w14:textId="3AF40EC8" w:rsidR="00AF3466" w:rsidRDefault="00F820A9" w:rsidP="002A3A17">
      <w:pPr>
        <w:pStyle w:val="BodyTextIndent"/>
        <w:spacing w:after="0"/>
        <w:ind w:left="0"/>
        <w:outlineLvl w:val="0"/>
        <w:rPr>
          <w:rFonts w:ascii="Tahoma" w:hAnsi="Tahoma" w:cs="Tahoma"/>
          <w:sz w:val="22"/>
          <w:szCs w:val="22"/>
        </w:rPr>
      </w:pPr>
      <w:r w:rsidRPr="00252A82">
        <w:rPr>
          <w:rFonts w:ascii="Tahoma" w:hAnsi="Tahoma" w:cs="Tahoma"/>
          <w:sz w:val="22"/>
          <w:szCs w:val="22"/>
        </w:rPr>
        <w:t>The induction of new staff by the team manager will include</w:t>
      </w:r>
      <w:r w:rsidR="000A612C">
        <w:rPr>
          <w:rFonts w:ascii="Tahoma" w:hAnsi="Tahoma" w:cs="Tahoma"/>
          <w:sz w:val="22"/>
          <w:szCs w:val="22"/>
        </w:rPr>
        <w:t xml:space="preserve"> S</w:t>
      </w:r>
      <w:r w:rsidRPr="00252A82">
        <w:rPr>
          <w:rFonts w:ascii="Tahoma" w:hAnsi="Tahoma" w:cs="Tahoma"/>
          <w:sz w:val="22"/>
          <w:szCs w:val="22"/>
        </w:rPr>
        <w:t>afeguarding and Code of Conduct training.</w:t>
      </w:r>
    </w:p>
    <w:p w14:paraId="1D652599" w14:textId="77777777" w:rsidR="002A3A17" w:rsidRPr="00252A82" w:rsidRDefault="002A3A17" w:rsidP="002A3A17">
      <w:pPr>
        <w:pStyle w:val="BodyTextIndent"/>
        <w:spacing w:after="0"/>
        <w:ind w:left="0"/>
        <w:outlineLvl w:val="0"/>
        <w:rPr>
          <w:rFonts w:ascii="Tahoma" w:hAnsi="Tahoma" w:cs="Tahoma"/>
          <w:sz w:val="22"/>
          <w:szCs w:val="22"/>
        </w:rPr>
      </w:pPr>
    </w:p>
    <w:p w14:paraId="5D53538A" w14:textId="3CD68036" w:rsidR="00AF3466" w:rsidRDefault="00AF3466" w:rsidP="002A3A17">
      <w:pPr>
        <w:pStyle w:val="BodyTextIndent"/>
        <w:spacing w:after="0"/>
        <w:ind w:left="0"/>
        <w:outlineLvl w:val="0"/>
        <w:rPr>
          <w:rFonts w:ascii="Tahoma" w:hAnsi="Tahoma" w:cs="Tahoma"/>
          <w:sz w:val="22"/>
          <w:szCs w:val="22"/>
        </w:rPr>
      </w:pPr>
      <w:r w:rsidRPr="00252A82">
        <w:rPr>
          <w:rFonts w:ascii="Tahoma" w:hAnsi="Tahoma" w:cs="Tahoma"/>
          <w:sz w:val="22"/>
          <w:szCs w:val="22"/>
        </w:rPr>
        <w:t>All members of staff will read Keeping Children</w:t>
      </w:r>
      <w:r w:rsidR="00165B6F">
        <w:rPr>
          <w:rFonts w:ascii="Tahoma" w:hAnsi="Tahoma" w:cs="Tahoma"/>
          <w:sz w:val="22"/>
          <w:szCs w:val="22"/>
        </w:rPr>
        <w:t xml:space="preserve"> Safe in Education 2016, part</w:t>
      </w:r>
      <w:r w:rsidRPr="00252A82">
        <w:rPr>
          <w:rFonts w:ascii="Tahoma" w:hAnsi="Tahoma" w:cs="Tahoma"/>
          <w:sz w:val="22"/>
          <w:szCs w:val="22"/>
        </w:rPr>
        <w:t xml:space="preserve"> 1. S</w:t>
      </w:r>
      <w:r w:rsidR="00F820A9" w:rsidRPr="00252A82">
        <w:rPr>
          <w:rFonts w:ascii="Tahoma" w:hAnsi="Tahoma" w:cs="Tahoma"/>
          <w:sz w:val="22"/>
          <w:szCs w:val="22"/>
        </w:rPr>
        <w:t>MT</w:t>
      </w:r>
      <w:r w:rsidRPr="00252A82">
        <w:rPr>
          <w:rFonts w:ascii="Tahoma" w:hAnsi="Tahoma" w:cs="Tahoma"/>
          <w:sz w:val="22"/>
          <w:szCs w:val="22"/>
        </w:rPr>
        <w:t xml:space="preserve"> will support staff in understanding this key document and implementing it in their practice. </w:t>
      </w:r>
    </w:p>
    <w:p w14:paraId="19563743" w14:textId="77777777" w:rsidR="002A3A17" w:rsidRPr="00252A82" w:rsidRDefault="002A3A17" w:rsidP="002A3A17">
      <w:pPr>
        <w:pStyle w:val="BodyTextIndent"/>
        <w:spacing w:after="0"/>
        <w:ind w:left="0"/>
        <w:outlineLvl w:val="0"/>
        <w:rPr>
          <w:rFonts w:ascii="Tahoma" w:hAnsi="Tahoma" w:cs="Tahoma"/>
          <w:sz w:val="22"/>
          <w:szCs w:val="22"/>
        </w:rPr>
      </w:pPr>
    </w:p>
    <w:p w14:paraId="60B8C90C" w14:textId="0C2F0D03" w:rsidR="00AF3466" w:rsidRDefault="00AF3466" w:rsidP="00AF3466">
      <w:pPr>
        <w:pStyle w:val="BodyTextIndent"/>
        <w:ind w:left="0"/>
        <w:outlineLvl w:val="0"/>
        <w:rPr>
          <w:rFonts w:ascii="Tahoma" w:hAnsi="Tahoma" w:cs="Tahoma"/>
          <w:sz w:val="22"/>
          <w:szCs w:val="22"/>
        </w:rPr>
      </w:pPr>
      <w:r w:rsidRPr="00252A82">
        <w:rPr>
          <w:rFonts w:ascii="Tahoma" w:hAnsi="Tahoma" w:cs="Tahoma"/>
          <w:sz w:val="22"/>
          <w:szCs w:val="22"/>
        </w:rPr>
        <w:t>All members of staff will know how to respond to a pupil who discloses abuse. It is vital that our actions do not abuse the child further or prejudice further enquiries</w:t>
      </w:r>
      <w:r w:rsidR="00892648" w:rsidRPr="00252A82">
        <w:rPr>
          <w:rFonts w:ascii="Tahoma" w:hAnsi="Tahoma" w:cs="Tahoma"/>
          <w:sz w:val="22"/>
          <w:szCs w:val="22"/>
        </w:rPr>
        <w:t>:</w:t>
      </w:r>
    </w:p>
    <w:p w14:paraId="026215F4" w14:textId="77777777" w:rsidR="002A3A17" w:rsidRPr="00252A82" w:rsidRDefault="002A3A17" w:rsidP="00AF3466">
      <w:pPr>
        <w:pStyle w:val="BodyTextIndent"/>
        <w:ind w:left="0"/>
        <w:outlineLvl w:val="0"/>
        <w:rPr>
          <w:rFonts w:ascii="Tahoma" w:hAnsi="Tahoma" w:cs="Tahoma"/>
          <w:sz w:val="22"/>
          <w:szCs w:val="22"/>
        </w:rPr>
      </w:pPr>
    </w:p>
    <w:p w14:paraId="2C05AB20"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 xml:space="preserve">Stay calm, </w:t>
      </w:r>
      <w:r w:rsidRPr="006C48A0">
        <w:rPr>
          <w:rFonts w:ascii="Tahoma" w:hAnsi="Tahoma" w:cs="Tahoma"/>
          <w:sz w:val="22"/>
          <w:szCs w:val="22"/>
        </w:rPr>
        <w:t>listen</w:t>
      </w:r>
      <w:r w:rsidRPr="00252A82">
        <w:rPr>
          <w:rFonts w:ascii="Tahoma" w:hAnsi="Tahoma" w:cs="Tahoma"/>
          <w:sz w:val="22"/>
          <w:szCs w:val="22"/>
        </w:rPr>
        <w:t xml:space="preserve"> to the child, if you are shocked by what is being said try not to show it.</w:t>
      </w:r>
    </w:p>
    <w:p w14:paraId="7082B553" w14:textId="6BC8786B"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Do not promise confidentiality</w:t>
      </w:r>
      <w:r w:rsidR="00892648" w:rsidRPr="00252A82">
        <w:rPr>
          <w:rFonts w:ascii="Tahoma" w:hAnsi="Tahoma" w:cs="Tahoma"/>
          <w:sz w:val="22"/>
          <w:szCs w:val="22"/>
        </w:rPr>
        <w:t>;</w:t>
      </w:r>
      <w:r w:rsidRPr="00252A82">
        <w:rPr>
          <w:rFonts w:ascii="Tahoma" w:hAnsi="Tahoma" w:cs="Tahoma"/>
          <w:sz w:val="22"/>
          <w:szCs w:val="22"/>
        </w:rPr>
        <w:t xml:space="preserve"> you can however promise privacy, reassure the child they have done the right thing, explain who you will have to tell and why.</w:t>
      </w:r>
    </w:p>
    <w:p w14:paraId="61733506"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If a child is making a disclosure the pace should be dictated by the child, do not ask leading questions for example, ‘what did they do next?’ It is our role to listen not to investigate. Use open questions such as ‘is there anything else you wish to tell me’.</w:t>
      </w:r>
    </w:p>
    <w:p w14:paraId="1BC61B65"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Accept what they are telling you, do not make judgements.</w:t>
      </w:r>
    </w:p>
    <w:p w14:paraId="1A15C0F8"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Reassure the child that they have done the right thing in telling you. Do acknowledge how hard it was for them to tell you.</w:t>
      </w:r>
    </w:p>
    <w:p w14:paraId="4F98A450"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Don’t criticise the perpetrator, this may be someone they love.</w:t>
      </w:r>
    </w:p>
    <w:p w14:paraId="2DE47013"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Tell them what you will do next and with whom the information will be shared.</w:t>
      </w:r>
    </w:p>
    <w:p w14:paraId="2FAC48AB" w14:textId="3FB37BAD"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All staff must report all information immediately, on the same working day, to the Designated Safeguarding Lead, or in their absence to the Safeguarding Deputy.</w:t>
      </w:r>
    </w:p>
    <w:p w14:paraId="7F6C91B2"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The conduct of staff when in a 1:1 situation with a child is managed in a way that would not lead any reasonable person to question their motives or intentions. All staff must ensure that their behaviour and actions do not place children or themselves at risk of harm or of allegations of harm to children. All staff must be aware of NT&amp;AS’ Whistleblowing Policy and how to access it.</w:t>
      </w:r>
    </w:p>
    <w:p w14:paraId="031E681B"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All parents/carers are made aware of the possibilities of staff members’ actions with regard to child protection procedures.</w:t>
      </w:r>
    </w:p>
    <w:p w14:paraId="408C92D3" w14:textId="77777777" w:rsidR="00AF3466" w:rsidRPr="00252A82"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All parents, as part of the child induction process, will be made aware of the Safeguarding and Child Protection Policy which is on NT&amp;AS website address.</w:t>
      </w:r>
    </w:p>
    <w:p w14:paraId="6BE97946" w14:textId="36521D14" w:rsidR="00AF3466" w:rsidRDefault="00AF3466" w:rsidP="002A3A17">
      <w:pPr>
        <w:pStyle w:val="BodyTextIndent"/>
        <w:numPr>
          <w:ilvl w:val="0"/>
          <w:numId w:val="30"/>
        </w:numPr>
        <w:ind w:left="709" w:hanging="425"/>
        <w:outlineLvl w:val="0"/>
        <w:rPr>
          <w:rFonts w:ascii="Tahoma" w:hAnsi="Tahoma" w:cs="Tahoma"/>
          <w:sz w:val="22"/>
          <w:szCs w:val="22"/>
        </w:rPr>
      </w:pPr>
      <w:r w:rsidRPr="00252A82">
        <w:rPr>
          <w:rFonts w:ascii="Tahoma" w:hAnsi="Tahoma" w:cs="Tahoma"/>
          <w:sz w:val="22"/>
          <w:szCs w:val="22"/>
        </w:rPr>
        <w:t>Safeguarding and Child Protection Procedures are reviewed annually.</w:t>
      </w:r>
    </w:p>
    <w:p w14:paraId="07324BA1" w14:textId="77777777" w:rsidR="002A3A17" w:rsidRPr="00252A82" w:rsidRDefault="002A3A17" w:rsidP="002A3A17">
      <w:pPr>
        <w:pStyle w:val="BodyTextIndent"/>
        <w:ind w:left="709"/>
        <w:outlineLvl w:val="0"/>
        <w:rPr>
          <w:rFonts w:ascii="Tahoma" w:hAnsi="Tahoma" w:cs="Tahoma"/>
          <w:sz w:val="22"/>
          <w:szCs w:val="22"/>
        </w:rPr>
      </w:pPr>
    </w:p>
    <w:p w14:paraId="76DE745A" w14:textId="77777777" w:rsidR="00AF3466" w:rsidRPr="00252A82" w:rsidRDefault="00AF3466" w:rsidP="00AF3466">
      <w:pPr>
        <w:pStyle w:val="Heading1"/>
        <w:tabs>
          <w:tab w:val="left" w:pos="383"/>
        </w:tabs>
        <w:jc w:val="left"/>
        <w:rPr>
          <w:rFonts w:ascii="Tahoma" w:eastAsia="Verdana" w:hAnsi="Tahoma" w:cs="Tahoma"/>
          <w:b/>
          <w:sz w:val="22"/>
          <w:szCs w:val="22"/>
        </w:rPr>
      </w:pPr>
      <w:r w:rsidRPr="00252A82">
        <w:rPr>
          <w:rFonts w:ascii="Tahoma" w:hAnsi="Tahoma" w:cs="Tahoma"/>
          <w:b/>
          <w:sz w:val="22"/>
          <w:szCs w:val="22"/>
        </w:rPr>
        <w:t>What to do if you suspect that abuse</w:t>
      </w:r>
      <w:r w:rsidRPr="00252A82">
        <w:rPr>
          <w:rFonts w:ascii="Tahoma" w:hAnsi="Tahoma" w:cs="Tahoma"/>
          <w:b/>
          <w:spacing w:val="-13"/>
          <w:sz w:val="22"/>
          <w:szCs w:val="22"/>
        </w:rPr>
        <w:t xml:space="preserve"> </w:t>
      </w:r>
      <w:r w:rsidRPr="00252A82">
        <w:rPr>
          <w:rFonts w:ascii="Tahoma" w:hAnsi="Tahoma" w:cs="Tahoma"/>
          <w:b/>
          <w:sz w:val="22"/>
          <w:szCs w:val="22"/>
        </w:rPr>
        <w:t>may have</w:t>
      </w:r>
      <w:r w:rsidRPr="00252A82">
        <w:rPr>
          <w:rFonts w:ascii="Tahoma" w:hAnsi="Tahoma" w:cs="Tahoma"/>
          <w:b/>
          <w:spacing w:val="-6"/>
          <w:sz w:val="22"/>
          <w:szCs w:val="22"/>
        </w:rPr>
        <w:t xml:space="preserve"> </w:t>
      </w:r>
      <w:r w:rsidRPr="00252A82">
        <w:rPr>
          <w:rFonts w:ascii="Tahoma" w:hAnsi="Tahoma" w:cs="Tahoma"/>
          <w:b/>
          <w:sz w:val="22"/>
          <w:szCs w:val="22"/>
        </w:rPr>
        <w:t>occurred</w:t>
      </w:r>
    </w:p>
    <w:p w14:paraId="4F229FB3" w14:textId="19A1414D" w:rsidR="00AF3466" w:rsidRDefault="00AF3466" w:rsidP="00AF3466">
      <w:pPr>
        <w:tabs>
          <w:tab w:val="left" w:pos="383"/>
        </w:tabs>
        <w:spacing w:before="69" w:after="120" w:line="240" w:lineRule="auto"/>
        <w:jc w:val="both"/>
        <w:outlineLvl w:val="0"/>
        <w:rPr>
          <w:rFonts w:ascii="Tahoma" w:hAnsi="Tahoma" w:cs="Tahoma"/>
        </w:rPr>
      </w:pPr>
      <w:r w:rsidRPr="00252A82">
        <w:rPr>
          <w:rFonts w:ascii="Tahoma" w:hAnsi="Tahoma" w:cs="Tahoma"/>
        </w:rPr>
        <w:t>You must report the concerns immediately, on the same working day, to the Designated</w:t>
      </w:r>
      <w:r w:rsidRPr="00252A82">
        <w:rPr>
          <w:rFonts w:ascii="Tahoma" w:hAnsi="Tahoma" w:cs="Tahoma"/>
          <w:spacing w:val="-17"/>
        </w:rPr>
        <w:t xml:space="preserve"> </w:t>
      </w:r>
      <w:r w:rsidRPr="00252A82">
        <w:rPr>
          <w:rFonts w:ascii="Tahoma" w:hAnsi="Tahoma" w:cs="Tahoma"/>
        </w:rPr>
        <w:t>Safeguarding Lead or their deputies. You may report verbally, but this must be followed up by a written account on the same working day.</w:t>
      </w:r>
    </w:p>
    <w:p w14:paraId="5A52E10A" w14:textId="77777777" w:rsidR="002A3A17" w:rsidRPr="00252A82" w:rsidRDefault="002A3A17" w:rsidP="00AF3466">
      <w:pPr>
        <w:tabs>
          <w:tab w:val="left" w:pos="383"/>
        </w:tabs>
        <w:spacing w:before="69" w:after="120" w:line="240" w:lineRule="auto"/>
        <w:jc w:val="both"/>
        <w:outlineLvl w:val="0"/>
        <w:rPr>
          <w:rFonts w:ascii="Tahoma" w:eastAsia="Arial" w:hAnsi="Tahoma" w:cs="Tahoma"/>
        </w:rPr>
      </w:pPr>
    </w:p>
    <w:p w14:paraId="7E556B5E" w14:textId="77777777" w:rsidR="00AF3466" w:rsidRPr="00252A82" w:rsidRDefault="00AF3466" w:rsidP="00AF3466">
      <w:pPr>
        <w:pStyle w:val="BodyText"/>
        <w:jc w:val="left"/>
        <w:outlineLvl w:val="0"/>
        <w:rPr>
          <w:rFonts w:ascii="Tahoma" w:hAnsi="Tahoma" w:cs="Tahoma"/>
          <w:b/>
          <w:sz w:val="22"/>
          <w:szCs w:val="22"/>
        </w:rPr>
      </w:pPr>
      <w:r w:rsidRPr="00252A82">
        <w:rPr>
          <w:rFonts w:ascii="Tahoma" w:hAnsi="Tahoma" w:cs="Tahoma"/>
          <w:b/>
          <w:sz w:val="22"/>
          <w:szCs w:val="22"/>
        </w:rPr>
        <w:t>The role of the Designated Lead is</w:t>
      </w:r>
      <w:r w:rsidRPr="00252A82">
        <w:rPr>
          <w:rFonts w:ascii="Tahoma" w:hAnsi="Tahoma" w:cs="Tahoma"/>
          <w:b/>
          <w:spacing w:val="-13"/>
          <w:sz w:val="22"/>
          <w:szCs w:val="22"/>
        </w:rPr>
        <w:t xml:space="preserve"> </w:t>
      </w:r>
      <w:r w:rsidRPr="00252A82">
        <w:rPr>
          <w:rFonts w:ascii="Tahoma" w:hAnsi="Tahoma" w:cs="Tahoma"/>
          <w:b/>
          <w:sz w:val="22"/>
          <w:szCs w:val="22"/>
        </w:rPr>
        <w:t>to:</w:t>
      </w:r>
    </w:p>
    <w:p w14:paraId="2E04F115" w14:textId="5B28351A" w:rsidR="00AF3466" w:rsidRPr="00252A82" w:rsidRDefault="00AF3466" w:rsidP="00AF3466">
      <w:pPr>
        <w:pStyle w:val="ListParagraph"/>
        <w:numPr>
          <w:ilvl w:val="0"/>
          <w:numId w:val="16"/>
        </w:numPr>
        <w:tabs>
          <w:tab w:val="left" w:pos="834"/>
        </w:tabs>
        <w:ind w:right="179"/>
        <w:outlineLvl w:val="0"/>
        <w:rPr>
          <w:rFonts w:ascii="Tahoma" w:eastAsia="Arial" w:hAnsi="Tahoma" w:cs="Tahoma"/>
        </w:rPr>
      </w:pPr>
      <w:r w:rsidRPr="00252A82">
        <w:rPr>
          <w:rFonts w:ascii="Tahoma" w:hAnsi="Tahoma" w:cs="Tahoma"/>
        </w:rPr>
        <w:lastRenderedPageBreak/>
        <w:t>Obtain information from staff, children or parents and carers who</w:t>
      </w:r>
      <w:r w:rsidRPr="00252A82">
        <w:rPr>
          <w:rFonts w:ascii="Tahoma" w:hAnsi="Tahoma" w:cs="Tahoma"/>
          <w:spacing w:val="2"/>
        </w:rPr>
        <w:t xml:space="preserve"> </w:t>
      </w:r>
      <w:r w:rsidRPr="00252A82">
        <w:rPr>
          <w:rFonts w:ascii="Tahoma" w:hAnsi="Tahoma" w:cs="Tahoma"/>
        </w:rPr>
        <w:t>have child protection concerns and to record this</w:t>
      </w:r>
      <w:r w:rsidRPr="00252A82">
        <w:rPr>
          <w:rFonts w:ascii="Tahoma" w:hAnsi="Tahoma" w:cs="Tahoma"/>
          <w:spacing w:val="-7"/>
        </w:rPr>
        <w:t xml:space="preserve"> </w:t>
      </w:r>
      <w:r w:rsidRPr="00252A82">
        <w:rPr>
          <w:rFonts w:ascii="Tahoma" w:hAnsi="Tahoma" w:cs="Tahoma"/>
        </w:rPr>
        <w:t>information.</w:t>
      </w:r>
    </w:p>
    <w:p w14:paraId="0EA176E4" w14:textId="77777777" w:rsidR="00AF3466" w:rsidRPr="00252A82" w:rsidRDefault="00AF3466" w:rsidP="00AF3466">
      <w:pPr>
        <w:pStyle w:val="ListParagraph"/>
        <w:numPr>
          <w:ilvl w:val="0"/>
          <w:numId w:val="16"/>
        </w:numPr>
        <w:tabs>
          <w:tab w:val="left" w:pos="834"/>
        </w:tabs>
        <w:ind w:right="179"/>
        <w:outlineLvl w:val="0"/>
        <w:rPr>
          <w:rFonts w:ascii="Tahoma" w:eastAsia="Arial" w:hAnsi="Tahoma" w:cs="Tahoma"/>
        </w:rPr>
      </w:pPr>
      <w:r w:rsidRPr="00252A82">
        <w:rPr>
          <w:rFonts w:ascii="Tahoma" w:hAnsi="Tahoma" w:cs="Tahoma"/>
        </w:rPr>
        <w:t>Assess the information quickly and carefully and ask for further information</w:t>
      </w:r>
      <w:r w:rsidRPr="00252A82">
        <w:rPr>
          <w:rFonts w:ascii="Tahoma" w:hAnsi="Tahoma" w:cs="Tahoma"/>
          <w:spacing w:val="-21"/>
        </w:rPr>
        <w:t xml:space="preserve"> </w:t>
      </w:r>
      <w:r w:rsidRPr="00252A82">
        <w:rPr>
          <w:rFonts w:ascii="Tahoma" w:hAnsi="Tahoma" w:cs="Tahoma"/>
        </w:rPr>
        <w:t>as appropriate.</w:t>
      </w:r>
    </w:p>
    <w:p w14:paraId="635ACE82" w14:textId="57725D6D" w:rsidR="00AF3466" w:rsidRPr="00252A82" w:rsidRDefault="00790F2A" w:rsidP="00AF3466">
      <w:pPr>
        <w:pStyle w:val="ListParagraph"/>
        <w:numPr>
          <w:ilvl w:val="0"/>
          <w:numId w:val="16"/>
        </w:numPr>
        <w:tabs>
          <w:tab w:val="left" w:pos="834"/>
        </w:tabs>
        <w:ind w:right="179"/>
        <w:outlineLvl w:val="0"/>
        <w:rPr>
          <w:rFonts w:ascii="Tahoma" w:eastAsia="Arial" w:hAnsi="Tahoma" w:cs="Tahoma"/>
        </w:rPr>
      </w:pPr>
      <w:r w:rsidRPr="00252A82">
        <w:rPr>
          <w:rFonts w:ascii="Tahoma" w:hAnsi="Tahoma" w:cs="Tahoma"/>
        </w:rPr>
        <w:t>C</w:t>
      </w:r>
      <w:r w:rsidR="00AF3466" w:rsidRPr="00252A82">
        <w:rPr>
          <w:rFonts w:ascii="Tahoma" w:hAnsi="Tahoma" w:cs="Tahoma"/>
        </w:rPr>
        <w:t>onsult with the LADO</w:t>
      </w:r>
    </w:p>
    <w:p w14:paraId="2DB14E95" w14:textId="77777777" w:rsidR="00AF3466" w:rsidRPr="00252A82" w:rsidRDefault="00AF3466" w:rsidP="00AF3466">
      <w:pPr>
        <w:pStyle w:val="ListParagraph"/>
        <w:numPr>
          <w:ilvl w:val="0"/>
          <w:numId w:val="16"/>
        </w:numPr>
        <w:tabs>
          <w:tab w:val="left" w:pos="834"/>
        </w:tabs>
        <w:ind w:right="112"/>
        <w:outlineLvl w:val="0"/>
        <w:rPr>
          <w:rFonts w:ascii="Tahoma" w:eastAsia="Arial" w:hAnsi="Tahoma" w:cs="Tahoma"/>
        </w:rPr>
      </w:pPr>
      <w:r w:rsidRPr="00252A82">
        <w:rPr>
          <w:rFonts w:ascii="Tahoma" w:eastAsia="Arial" w:hAnsi="Tahoma" w:cs="Tahoma"/>
        </w:rPr>
        <w:t>The Designated Lead should make a referral to social care / police without delay if it is agreed during the consultation or if there is an</w:t>
      </w:r>
      <w:r w:rsidRPr="00252A82">
        <w:rPr>
          <w:rFonts w:ascii="Tahoma" w:eastAsia="Arial" w:hAnsi="Tahoma" w:cs="Tahoma"/>
          <w:spacing w:val="47"/>
        </w:rPr>
        <w:t xml:space="preserve"> </w:t>
      </w:r>
      <w:r w:rsidRPr="00252A82">
        <w:rPr>
          <w:rFonts w:ascii="Tahoma" w:eastAsia="Arial" w:hAnsi="Tahoma" w:cs="Tahoma"/>
        </w:rPr>
        <w:t>immediate risk to the</w:t>
      </w:r>
      <w:r w:rsidRPr="00252A82">
        <w:rPr>
          <w:rFonts w:ascii="Tahoma" w:eastAsia="Arial" w:hAnsi="Tahoma" w:cs="Tahoma"/>
          <w:spacing w:val="-3"/>
        </w:rPr>
        <w:t xml:space="preserve"> </w:t>
      </w:r>
      <w:r w:rsidRPr="00252A82">
        <w:rPr>
          <w:rFonts w:ascii="Tahoma" w:eastAsia="Arial" w:hAnsi="Tahoma" w:cs="Tahoma"/>
        </w:rPr>
        <w:t>child.</w:t>
      </w:r>
    </w:p>
    <w:p w14:paraId="06207F8D" w14:textId="047C7E96" w:rsidR="00AF3466" w:rsidRPr="00252A82" w:rsidRDefault="00AF3466" w:rsidP="00AF3466">
      <w:pPr>
        <w:pStyle w:val="ListParagraph"/>
        <w:numPr>
          <w:ilvl w:val="0"/>
          <w:numId w:val="16"/>
        </w:numPr>
        <w:tabs>
          <w:tab w:val="left" w:pos="834"/>
        </w:tabs>
        <w:ind w:right="113"/>
        <w:jc w:val="both"/>
        <w:outlineLvl w:val="0"/>
        <w:rPr>
          <w:rFonts w:ascii="Tahoma" w:eastAsia="Arial" w:hAnsi="Tahoma" w:cs="Tahoma"/>
        </w:rPr>
      </w:pPr>
      <w:r w:rsidRPr="00252A82">
        <w:rPr>
          <w:rFonts w:ascii="Tahoma" w:eastAsia="Arial" w:hAnsi="Tahoma" w:cs="Tahoma"/>
        </w:rPr>
        <w:t xml:space="preserve">The referral should be made to the </w:t>
      </w:r>
      <w:r w:rsidR="000A612C">
        <w:rPr>
          <w:rFonts w:ascii="Tahoma" w:eastAsia="Arial" w:hAnsi="Tahoma" w:cs="Tahoma"/>
        </w:rPr>
        <w:t>local authority safeguarding</w:t>
      </w:r>
      <w:r w:rsidRPr="00252A82">
        <w:rPr>
          <w:rFonts w:ascii="Tahoma" w:eastAsia="Arial" w:hAnsi="Tahoma" w:cs="Tahoma"/>
        </w:rPr>
        <w:t xml:space="preserve"> team in which the</w:t>
      </w:r>
      <w:r w:rsidRPr="00252A82">
        <w:rPr>
          <w:rFonts w:ascii="Tahoma" w:eastAsia="Arial" w:hAnsi="Tahoma" w:cs="Tahoma"/>
          <w:spacing w:val="6"/>
        </w:rPr>
        <w:t xml:space="preserve"> </w:t>
      </w:r>
      <w:r w:rsidRPr="00252A82">
        <w:rPr>
          <w:rFonts w:ascii="Tahoma" w:eastAsia="Arial" w:hAnsi="Tahoma" w:cs="Tahoma"/>
        </w:rPr>
        <w:t>child lives</w:t>
      </w:r>
    </w:p>
    <w:p w14:paraId="7EBB137A" w14:textId="1A1F14F4" w:rsidR="00AF3466" w:rsidRPr="00252A82" w:rsidRDefault="000A612C" w:rsidP="00AF3466">
      <w:pPr>
        <w:pStyle w:val="ListParagraph"/>
        <w:numPr>
          <w:ilvl w:val="0"/>
          <w:numId w:val="16"/>
        </w:numPr>
        <w:tabs>
          <w:tab w:val="left" w:pos="395"/>
        </w:tabs>
        <w:ind w:right="213"/>
        <w:jc w:val="both"/>
        <w:outlineLvl w:val="0"/>
        <w:rPr>
          <w:rFonts w:ascii="Tahoma" w:eastAsia="Arial" w:hAnsi="Tahoma" w:cs="Tahoma"/>
        </w:rPr>
      </w:pPr>
      <w:r>
        <w:rPr>
          <w:rFonts w:ascii="Tahoma" w:hAnsi="Tahoma" w:cs="Tahoma"/>
        </w:rPr>
        <w:t>Concerns</w:t>
      </w:r>
      <w:r w:rsidR="00AF3466" w:rsidRPr="00252A82">
        <w:rPr>
          <w:rFonts w:ascii="Tahoma" w:hAnsi="Tahoma" w:cs="Tahoma"/>
        </w:rPr>
        <w:t xml:space="preserve"> will not be discussed with anyone other than those nominated</w:t>
      </w:r>
      <w:r w:rsidR="00AF3466" w:rsidRPr="00252A82">
        <w:rPr>
          <w:rFonts w:ascii="Tahoma" w:hAnsi="Tahoma" w:cs="Tahoma"/>
          <w:spacing w:val="-17"/>
        </w:rPr>
        <w:t xml:space="preserve"> </w:t>
      </w:r>
      <w:r w:rsidR="00AF3466" w:rsidRPr="00252A82">
        <w:rPr>
          <w:rFonts w:ascii="Tahoma" w:hAnsi="Tahoma" w:cs="Tahoma"/>
        </w:rPr>
        <w:t>above.</w:t>
      </w:r>
    </w:p>
    <w:p w14:paraId="69E73165" w14:textId="502D07A0" w:rsidR="00AF3466" w:rsidRPr="002A3A17" w:rsidRDefault="00AF3466" w:rsidP="00AF3466">
      <w:pPr>
        <w:pStyle w:val="ListParagraph"/>
        <w:numPr>
          <w:ilvl w:val="0"/>
          <w:numId w:val="16"/>
        </w:numPr>
        <w:tabs>
          <w:tab w:val="left" w:pos="383"/>
        </w:tabs>
        <w:ind w:right="213"/>
        <w:jc w:val="both"/>
        <w:outlineLvl w:val="0"/>
        <w:rPr>
          <w:rFonts w:ascii="Tahoma" w:eastAsia="Arial" w:hAnsi="Tahoma" w:cs="Tahoma"/>
        </w:rPr>
      </w:pPr>
      <w:r w:rsidRPr="00252A82">
        <w:rPr>
          <w:rFonts w:ascii="Tahoma" w:hAnsi="Tahoma" w:cs="Tahoma"/>
        </w:rPr>
        <w:t>It is the right of any individual to make direct referrals to the child protection agencies.</w:t>
      </w:r>
      <w:r w:rsidRPr="00252A82">
        <w:rPr>
          <w:rFonts w:ascii="Tahoma" w:hAnsi="Tahoma" w:cs="Tahoma"/>
          <w:spacing w:val="-33"/>
        </w:rPr>
        <w:t xml:space="preserve"> </w:t>
      </w:r>
      <w:r w:rsidRPr="00252A82">
        <w:rPr>
          <w:rFonts w:ascii="Tahoma" w:hAnsi="Tahoma" w:cs="Tahoma"/>
        </w:rPr>
        <w:t>If for any reason you believe that the Designated Lead has not</w:t>
      </w:r>
      <w:r w:rsidRPr="00252A82">
        <w:rPr>
          <w:rFonts w:ascii="Tahoma" w:hAnsi="Tahoma" w:cs="Tahoma"/>
          <w:spacing w:val="-26"/>
        </w:rPr>
        <w:t xml:space="preserve"> </w:t>
      </w:r>
      <w:r w:rsidRPr="00252A82">
        <w:rPr>
          <w:rFonts w:ascii="Tahoma" w:hAnsi="Tahoma" w:cs="Tahoma"/>
        </w:rPr>
        <w:t xml:space="preserve">responded appropriately to your concerns, it is then your responsibility to </w:t>
      </w:r>
      <w:r w:rsidR="000A612C">
        <w:rPr>
          <w:rFonts w:ascii="Tahoma" w:hAnsi="Tahoma" w:cs="Tahoma"/>
        </w:rPr>
        <w:t>contact the local authority. Safeguarding team directly</w:t>
      </w:r>
      <w:r w:rsidRPr="00252A82">
        <w:rPr>
          <w:rFonts w:ascii="Tahoma" w:hAnsi="Tahoma" w:cs="Tahoma"/>
        </w:rPr>
        <w:t>.</w:t>
      </w:r>
    </w:p>
    <w:p w14:paraId="4B06F40E" w14:textId="77777777" w:rsidR="002A3A17" w:rsidRPr="00252A82" w:rsidRDefault="002A3A17" w:rsidP="002A3A17">
      <w:pPr>
        <w:pStyle w:val="ListParagraph"/>
        <w:tabs>
          <w:tab w:val="left" w:pos="383"/>
        </w:tabs>
        <w:ind w:left="720" w:right="213"/>
        <w:jc w:val="both"/>
        <w:outlineLvl w:val="0"/>
        <w:rPr>
          <w:rFonts w:ascii="Tahoma" w:eastAsia="Arial" w:hAnsi="Tahoma" w:cs="Tahoma"/>
        </w:rPr>
      </w:pPr>
    </w:p>
    <w:p w14:paraId="655ED61E" w14:textId="77777777" w:rsidR="00AF3466" w:rsidRPr="00252A82" w:rsidRDefault="00AF3466" w:rsidP="00AF3466">
      <w:pPr>
        <w:pStyle w:val="BodyTextIndent"/>
        <w:ind w:left="360"/>
        <w:jc w:val="left"/>
        <w:outlineLvl w:val="0"/>
        <w:rPr>
          <w:rFonts w:ascii="Tahoma" w:hAnsi="Tahoma" w:cs="Tahoma"/>
          <w:b/>
          <w:sz w:val="22"/>
          <w:szCs w:val="22"/>
        </w:rPr>
      </w:pPr>
      <w:r w:rsidRPr="00252A82">
        <w:rPr>
          <w:rFonts w:ascii="Tahoma" w:hAnsi="Tahoma" w:cs="Tahoma"/>
          <w:b/>
          <w:sz w:val="22"/>
          <w:szCs w:val="22"/>
        </w:rPr>
        <w:t>Responsibilities of DSL</w:t>
      </w:r>
    </w:p>
    <w:p w14:paraId="0249225B" w14:textId="77777777" w:rsidR="00AF3466" w:rsidRPr="00252A82" w:rsidRDefault="00AF3466" w:rsidP="00D44B0C">
      <w:pPr>
        <w:pStyle w:val="BodyTextIndent"/>
        <w:jc w:val="left"/>
        <w:outlineLvl w:val="0"/>
        <w:rPr>
          <w:rFonts w:ascii="Tahoma" w:hAnsi="Tahoma" w:cs="Tahoma"/>
          <w:sz w:val="22"/>
          <w:szCs w:val="22"/>
        </w:rPr>
      </w:pPr>
      <w:r w:rsidRPr="00252A82">
        <w:rPr>
          <w:rFonts w:ascii="Tahoma" w:hAnsi="Tahoma" w:cs="Tahoma"/>
          <w:sz w:val="22"/>
          <w:szCs w:val="22"/>
        </w:rPr>
        <w:t>The Designated Safeguarding Lead or those deputising for them, is responsible for:</w:t>
      </w:r>
    </w:p>
    <w:p w14:paraId="4AB7AE49" w14:textId="46950475" w:rsidR="00AF3466" w:rsidRPr="00252A82" w:rsidRDefault="00AF3466" w:rsidP="00AF3466">
      <w:pPr>
        <w:pStyle w:val="BodyTextIndent"/>
        <w:numPr>
          <w:ilvl w:val="0"/>
          <w:numId w:val="17"/>
        </w:numPr>
        <w:outlineLvl w:val="0"/>
        <w:rPr>
          <w:rFonts w:ascii="Tahoma" w:hAnsi="Tahoma" w:cs="Tahoma"/>
          <w:sz w:val="22"/>
          <w:szCs w:val="22"/>
        </w:rPr>
      </w:pPr>
      <w:r w:rsidRPr="00252A82">
        <w:rPr>
          <w:rFonts w:ascii="Tahoma" w:hAnsi="Tahoma" w:cs="Tahoma"/>
          <w:sz w:val="22"/>
          <w:szCs w:val="22"/>
        </w:rPr>
        <w:t>Adhering to procedures with</w:t>
      </w:r>
      <w:r w:rsidR="00892648" w:rsidRPr="00252A82">
        <w:rPr>
          <w:rFonts w:ascii="Tahoma" w:hAnsi="Tahoma" w:cs="Tahoma"/>
          <w:sz w:val="22"/>
          <w:szCs w:val="22"/>
        </w:rPr>
        <w:t xml:space="preserve"> </w:t>
      </w:r>
      <w:r w:rsidRPr="00252A82">
        <w:rPr>
          <w:rFonts w:ascii="Tahoma" w:hAnsi="Tahoma" w:cs="Tahoma"/>
          <w:sz w:val="22"/>
          <w:szCs w:val="22"/>
        </w:rPr>
        <w:t>regard to referring a child if there are concerns about possible abuse.</w:t>
      </w:r>
    </w:p>
    <w:p w14:paraId="03A60D54" w14:textId="78046979" w:rsidR="00AF3466" w:rsidRPr="00252A82" w:rsidRDefault="00AF3466" w:rsidP="00AF3466">
      <w:pPr>
        <w:pStyle w:val="BodyTextIndent"/>
        <w:numPr>
          <w:ilvl w:val="0"/>
          <w:numId w:val="17"/>
        </w:numPr>
        <w:outlineLvl w:val="0"/>
        <w:rPr>
          <w:rFonts w:ascii="Tahoma" w:hAnsi="Tahoma" w:cs="Tahoma"/>
          <w:sz w:val="22"/>
          <w:szCs w:val="22"/>
        </w:rPr>
      </w:pPr>
      <w:r w:rsidRPr="00252A82">
        <w:rPr>
          <w:rFonts w:ascii="Tahoma" w:hAnsi="Tahoma" w:cs="Tahoma"/>
          <w:sz w:val="22"/>
          <w:szCs w:val="22"/>
        </w:rPr>
        <w:t>Keeping full written chronological records of NT&amp;AS</w:t>
      </w:r>
      <w:r w:rsidR="00D44B0C" w:rsidRPr="00252A82">
        <w:rPr>
          <w:rFonts w:ascii="Tahoma" w:hAnsi="Tahoma" w:cs="Tahoma"/>
          <w:sz w:val="22"/>
          <w:szCs w:val="22"/>
        </w:rPr>
        <w:t>’</w:t>
      </w:r>
      <w:r w:rsidRPr="00252A82">
        <w:rPr>
          <w:rFonts w:ascii="Tahoma" w:hAnsi="Tahoma" w:cs="Tahoma"/>
          <w:sz w:val="22"/>
          <w:szCs w:val="22"/>
        </w:rPr>
        <w:t xml:space="preserve"> concerns about a child even if there is no need to make an immediate referral.</w:t>
      </w:r>
    </w:p>
    <w:p w14:paraId="1459FBBA" w14:textId="77777777" w:rsidR="00AF3466" w:rsidRPr="00252A82" w:rsidRDefault="00AF3466" w:rsidP="00AF3466">
      <w:pPr>
        <w:pStyle w:val="BodyTextIndent"/>
        <w:numPr>
          <w:ilvl w:val="0"/>
          <w:numId w:val="17"/>
        </w:numPr>
        <w:outlineLvl w:val="0"/>
        <w:rPr>
          <w:rFonts w:ascii="Tahoma" w:hAnsi="Tahoma" w:cs="Tahoma"/>
          <w:sz w:val="22"/>
          <w:szCs w:val="22"/>
        </w:rPr>
      </w:pPr>
      <w:r w:rsidRPr="00252A82">
        <w:rPr>
          <w:rFonts w:ascii="Tahoma" w:hAnsi="Tahoma" w:cs="Tahoma"/>
          <w:sz w:val="22"/>
          <w:szCs w:val="22"/>
        </w:rPr>
        <w:t>Ensuring that all such records are kept confidentially and securely</w:t>
      </w:r>
    </w:p>
    <w:p w14:paraId="5B1AC87D" w14:textId="77777777" w:rsidR="00AF3466" w:rsidRPr="00252A82" w:rsidRDefault="00AF3466" w:rsidP="00AF3466">
      <w:pPr>
        <w:pStyle w:val="BodyTextIndent"/>
        <w:numPr>
          <w:ilvl w:val="0"/>
          <w:numId w:val="17"/>
        </w:numPr>
        <w:jc w:val="left"/>
        <w:outlineLvl w:val="0"/>
        <w:rPr>
          <w:rFonts w:ascii="Tahoma" w:hAnsi="Tahoma" w:cs="Tahoma"/>
          <w:sz w:val="22"/>
          <w:szCs w:val="22"/>
        </w:rPr>
      </w:pPr>
      <w:r w:rsidRPr="00252A82">
        <w:rPr>
          <w:rFonts w:ascii="Tahoma" w:hAnsi="Tahoma" w:cs="Tahoma"/>
          <w:sz w:val="22"/>
          <w:szCs w:val="22"/>
        </w:rPr>
        <w:t>Checking the attendance of children subject to a Child Protection Plan on daily basis.</w:t>
      </w:r>
    </w:p>
    <w:p w14:paraId="44468B79" w14:textId="46090713" w:rsidR="00AF3466" w:rsidRPr="002A3A17" w:rsidRDefault="00AF3466" w:rsidP="00790F2A">
      <w:pPr>
        <w:pStyle w:val="BodyText"/>
        <w:numPr>
          <w:ilvl w:val="0"/>
          <w:numId w:val="17"/>
        </w:numPr>
        <w:ind w:right="111"/>
        <w:jc w:val="both"/>
        <w:outlineLvl w:val="0"/>
        <w:rPr>
          <w:rFonts w:ascii="Tahoma" w:hAnsi="Tahoma" w:cs="Tahoma"/>
          <w:b/>
          <w:sz w:val="22"/>
          <w:szCs w:val="22"/>
        </w:rPr>
      </w:pPr>
      <w:r w:rsidRPr="00252A82">
        <w:rPr>
          <w:rFonts w:ascii="Tahoma" w:hAnsi="Tahoma" w:cs="Tahoma"/>
          <w:sz w:val="22"/>
          <w:szCs w:val="22"/>
        </w:rPr>
        <w:t xml:space="preserve">Ensuring that where any child currently who is subject to a Child Protection Plan leaves, their information is transferred to the new </w:t>
      </w:r>
      <w:r w:rsidR="00D44B0C" w:rsidRPr="00252A82">
        <w:rPr>
          <w:rFonts w:ascii="Tahoma" w:hAnsi="Tahoma" w:cs="Tahoma"/>
          <w:sz w:val="22"/>
          <w:szCs w:val="22"/>
        </w:rPr>
        <w:t>education placement</w:t>
      </w:r>
      <w:r w:rsidRPr="00252A82">
        <w:rPr>
          <w:rFonts w:ascii="Tahoma" w:hAnsi="Tahoma" w:cs="Tahoma"/>
          <w:sz w:val="22"/>
          <w:szCs w:val="22"/>
        </w:rPr>
        <w:t xml:space="preserve"> immediately and that the child’s social worker is informed. A digital copy of the child’s information will be retained by NT&amp;AS</w:t>
      </w:r>
    </w:p>
    <w:p w14:paraId="63612CF5" w14:textId="77777777" w:rsidR="002A3A17" w:rsidRPr="00252A82" w:rsidRDefault="002A3A17" w:rsidP="00C0355A">
      <w:pPr>
        <w:pStyle w:val="BodyText"/>
        <w:ind w:left="720" w:right="111"/>
        <w:jc w:val="both"/>
        <w:outlineLvl w:val="0"/>
        <w:rPr>
          <w:rFonts w:ascii="Tahoma" w:hAnsi="Tahoma" w:cs="Tahoma"/>
          <w:b/>
          <w:sz w:val="22"/>
          <w:szCs w:val="22"/>
        </w:rPr>
      </w:pPr>
    </w:p>
    <w:p w14:paraId="25625C21" w14:textId="50F474D1" w:rsidR="005513B8" w:rsidRPr="00252A82" w:rsidRDefault="005513B8" w:rsidP="000A43AA">
      <w:pPr>
        <w:pStyle w:val="BodyText"/>
        <w:ind w:right="111"/>
        <w:jc w:val="left"/>
        <w:outlineLvl w:val="0"/>
        <w:rPr>
          <w:rFonts w:ascii="Tahoma" w:hAnsi="Tahoma" w:cs="Tahoma"/>
          <w:b/>
          <w:color w:val="FF0000"/>
          <w:sz w:val="22"/>
          <w:szCs w:val="22"/>
        </w:rPr>
      </w:pPr>
      <w:r w:rsidRPr="00252A82">
        <w:rPr>
          <w:rFonts w:ascii="Tahoma" w:hAnsi="Tahoma" w:cs="Tahoma"/>
          <w:b/>
          <w:sz w:val="22"/>
          <w:szCs w:val="22"/>
        </w:rPr>
        <w:t>Handling sexting and nude selfie incident</w:t>
      </w:r>
      <w:r w:rsidRPr="006C48A0">
        <w:rPr>
          <w:rFonts w:ascii="Tahoma" w:hAnsi="Tahoma" w:cs="Tahoma"/>
          <w:b/>
          <w:color w:val="FFFFFF" w:themeColor="background1"/>
          <w:sz w:val="22"/>
          <w:szCs w:val="22"/>
        </w:rPr>
        <w:t>:</w:t>
      </w:r>
    </w:p>
    <w:p w14:paraId="3072D71F" w14:textId="224650F6" w:rsidR="005513B8" w:rsidRDefault="005513B8" w:rsidP="002A3A17">
      <w:pPr>
        <w:spacing w:after="0"/>
        <w:rPr>
          <w:rFonts w:ascii="Tahoma" w:hAnsi="Tahoma" w:cs="Tahoma"/>
        </w:rPr>
      </w:pPr>
      <w:r w:rsidRPr="00252A82">
        <w:rPr>
          <w:rFonts w:ascii="Tahoma" w:hAnsi="Tahoma" w:cs="Tahoma"/>
        </w:rPr>
        <w:t>UK</w:t>
      </w:r>
      <w:r w:rsidR="00726CE7" w:rsidRPr="00252A82">
        <w:rPr>
          <w:rFonts w:ascii="Tahoma" w:hAnsi="Tahoma" w:cs="Tahoma"/>
        </w:rPr>
        <w:t xml:space="preserve"> </w:t>
      </w:r>
      <w:r w:rsidRPr="00252A82">
        <w:rPr>
          <w:rFonts w:ascii="Tahoma" w:hAnsi="Tahoma" w:cs="Tahoma"/>
        </w:rPr>
        <w:t>C</w:t>
      </w:r>
      <w:r w:rsidR="00726CE7" w:rsidRPr="00252A82">
        <w:rPr>
          <w:rFonts w:ascii="Tahoma" w:hAnsi="Tahoma" w:cs="Tahoma"/>
        </w:rPr>
        <w:t xml:space="preserve">ouncil for </w:t>
      </w:r>
      <w:r w:rsidRPr="00252A82">
        <w:rPr>
          <w:rFonts w:ascii="Tahoma" w:hAnsi="Tahoma" w:cs="Tahoma"/>
        </w:rPr>
        <w:t>C</w:t>
      </w:r>
      <w:r w:rsidR="00726CE7" w:rsidRPr="00252A82">
        <w:rPr>
          <w:rFonts w:ascii="Tahoma" w:hAnsi="Tahoma" w:cs="Tahoma"/>
        </w:rPr>
        <w:t xml:space="preserve">hild </w:t>
      </w:r>
      <w:r w:rsidRPr="00252A82">
        <w:rPr>
          <w:rFonts w:ascii="Tahoma" w:hAnsi="Tahoma" w:cs="Tahoma"/>
        </w:rPr>
        <w:t>I</w:t>
      </w:r>
      <w:r w:rsidR="00726CE7" w:rsidRPr="00252A82">
        <w:rPr>
          <w:rFonts w:ascii="Tahoma" w:hAnsi="Tahoma" w:cs="Tahoma"/>
        </w:rPr>
        <w:t>nternet Safety (UKCCIS)</w:t>
      </w:r>
      <w:r w:rsidRPr="00252A82">
        <w:rPr>
          <w:rFonts w:ascii="Tahoma" w:hAnsi="Tahoma" w:cs="Tahoma"/>
        </w:rPr>
        <w:t xml:space="preserve"> will be used to triage concerns. There should always be an initial review meeting, led by the DSL. This should consider the initial evidence and aim to establish: </w:t>
      </w:r>
    </w:p>
    <w:p w14:paraId="1C2757FD" w14:textId="77777777" w:rsidR="006C48A0" w:rsidRDefault="006C48A0" w:rsidP="006C48A0">
      <w:pPr>
        <w:spacing w:after="0" w:line="240" w:lineRule="auto"/>
        <w:rPr>
          <w:rFonts w:ascii="Tahoma" w:hAnsi="Tahoma" w:cs="Tahoma"/>
          <w:i/>
        </w:rPr>
      </w:pPr>
      <w:r>
        <w:rPr>
          <w:rFonts w:ascii="Tahoma" w:hAnsi="Tahoma" w:cs="Tahoma"/>
          <w:i/>
        </w:rPr>
        <w:t>‘</w:t>
      </w:r>
      <w:r w:rsidR="005513B8" w:rsidRPr="00252A82">
        <w:rPr>
          <w:rFonts w:ascii="Tahoma" w:hAnsi="Tahoma" w:cs="Tahoma"/>
          <w:i/>
        </w:rPr>
        <w:t>Whether there is an immediate risk to a young person or young people</w:t>
      </w:r>
      <w:r>
        <w:rPr>
          <w:rFonts w:ascii="Tahoma" w:hAnsi="Tahoma" w:cs="Tahoma"/>
          <w:i/>
        </w:rPr>
        <w:t>’</w:t>
      </w:r>
    </w:p>
    <w:p w14:paraId="40B386EB" w14:textId="110A4733" w:rsidR="005513B8" w:rsidRPr="006C48A0" w:rsidRDefault="005513B8" w:rsidP="006C48A0">
      <w:pPr>
        <w:spacing w:after="0" w:line="240" w:lineRule="auto"/>
        <w:rPr>
          <w:rFonts w:ascii="Tahoma" w:hAnsi="Tahoma" w:cs="Tahoma"/>
        </w:rPr>
      </w:pPr>
      <w:r w:rsidRPr="00252A82">
        <w:rPr>
          <w:rFonts w:ascii="Tahoma" w:hAnsi="Tahoma" w:cs="Tahoma"/>
          <w:i/>
        </w:rPr>
        <w:t xml:space="preserve"> </w:t>
      </w:r>
      <w:r w:rsidRPr="00252A82">
        <w:rPr>
          <w:rFonts w:ascii="Tahoma" w:hAnsi="Tahoma" w:cs="Tahoma"/>
          <w:i/>
        </w:rPr>
        <w:br/>
      </w:r>
      <w:r w:rsidR="006C48A0" w:rsidRPr="006C48A0">
        <w:rPr>
          <w:rFonts w:ascii="Tahoma" w:hAnsi="Tahoma" w:cs="Tahoma"/>
        </w:rPr>
        <w:t>W</w:t>
      </w:r>
      <w:r w:rsidRPr="006C48A0">
        <w:rPr>
          <w:rFonts w:ascii="Tahoma" w:hAnsi="Tahoma" w:cs="Tahoma"/>
        </w:rPr>
        <w:t xml:space="preserve">hen assessing the risks the following should be considered: </w:t>
      </w:r>
    </w:p>
    <w:p w14:paraId="72912A0E" w14:textId="77777777" w:rsidR="002A3A17" w:rsidRPr="00252A82" w:rsidRDefault="002A3A17" w:rsidP="002A3A17">
      <w:pPr>
        <w:spacing w:after="0" w:line="240" w:lineRule="auto"/>
        <w:ind w:left="1837"/>
        <w:rPr>
          <w:rFonts w:ascii="Tahoma" w:hAnsi="Tahoma" w:cs="Tahoma"/>
          <w:i/>
        </w:rPr>
      </w:pPr>
    </w:p>
    <w:p w14:paraId="424BCA3A" w14:textId="77777777" w:rsidR="005513B8" w:rsidRPr="00252A82" w:rsidRDefault="005513B8" w:rsidP="00736C47">
      <w:pPr>
        <w:pStyle w:val="ListParagraph"/>
        <w:numPr>
          <w:ilvl w:val="0"/>
          <w:numId w:val="15"/>
        </w:numPr>
        <w:rPr>
          <w:rFonts w:ascii="Tahoma" w:hAnsi="Tahoma" w:cs="Tahoma"/>
        </w:rPr>
      </w:pPr>
      <w:r w:rsidRPr="00252A82">
        <w:rPr>
          <w:rFonts w:ascii="Tahoma" w:hAnsi="Tahoma" w:cs="Tahoma"/>
        </w:rPr>
        <w:t xml:space="preserve">Why was the imagery shared? Was the young person coerced or put under pressure to produce the imagery? </w:t>
      </w:r>
    </w:p>
    <w:p w14:paraId="49CD53A0" w14:textId="77777777" w:rsidR="00726CE7" w:rsidRPr="00252A82" w:rsidRDefault="005513B8" w:rsidP="00736C47">
      <w:pPr>
        <w:pStyle w:val="ListParagraph"/>
        <w:numPr>
          <w:ilvl w:val="0"/>
          <w:numId w:val="15"/>
        </w:numPr>
        <w:rPr>
          <w:rFonts w:ascii="Tahoma" w:hAnsi="Tahoma" w:cs="Tahoma"/>
        </w:rPr>
      </w:pPr>
      <w:r w:rsidRPr="00252A82">
        <w:rPr>
          <w:rFonts w:ascii="Tahoma" w:hAnsi="Tahoma" w:cs="Tahoma"/>
        </w:rPr>
        <w:t>Who has shared the imagery? Where has the imagery been shared? Was it shared and received with the knowledge of the pupil in the imagery?</w:t>
      </w:r>
    </w:p>
    <w:p w14:paraId="7099D947" w14:textId="5497A139" w:rsidR="005513B8" w:rsidRPr="00252A82" w:rsidRDefault="00726CE7" w:rsidP="002A3A17">
      <w:pPr>
        <w:pStyle w:val="ListParagraph"/>
        <w:numPr>
          <w:ilvl w:val="0"/>
          <w:numId w:val="15"/>
        </w:numPr>
        <w:jc w:val="both"/>
        <w:rPr>
          <w:rFonts w:ascii="Tahoma" w:hAnsi="Tahoma" w:cs="Tahoma"/>
        </w:rPr>
      </w:pPr>
      <w:r w:rsidRPr="00252A82">
        <w:rPr>
          <w:rFonts w:ascii="Tahoma" w:hAnsi="Tahoma" w:cs="Tahoma"/>
        </w:rPr>
        <w:t xml:space="preserve"> </w:t>
      </w:r>
      <w:r w:rsidR="005513B8" w:rsidRPr="00252A82">
        <w:rPr>
          <w:rFonts w:ascii="Tahoma" w:hAnsi="Tahoma" w:cs="Tahoma"/>
        </w:rPr>
        <w:t xml:space="preserve">Are there any adults involved in the sharing of imagery? </w:t>
      </w:r>
    </w:p>
    <w:p w14:paraId="1A35CF07" w14:textId="77777777" w:rsidR="005513B8" w:rsidRPr="00252A82" w:rsidRDefault="005513B8" w:rsidP="002A3A17">
      <w:pPr>
        <w:pStyle w:val="ListParagraph"/>
        <w:numPr>
          <w:ilvl w:val="0"/>
          <w:numId w:val="15"/>
        </w:numPr>
        <w:jc w:val="both"/>
        <w:rPr>
          <w:rFonts w:ascii="Tahoma" w:hAnsi="Tahoma" w:cs="Tahoma"/>
        </w:rPr>
      </w:pPr>
      <w:r w:rsidRPr="00252A82">
        <w:rPr>
          <w:rFonts w:ascii="Tahoma" w:hAnsi="Tahoma" w:cs="Tahoma"/>
        </w:rPr>
        <w:t xml:space="preserve">Does the young person understand consent? </w:t>
      </w:r>
    </w:p>
    <w:p w14:paraId="1D540D3F" w14:textId="77777777" w:rsidR="005513B8" w:rsidRPr="00252A82" w:rsidRDefault="005513B8" w:rsidP="002A3A17">
      <w:pPr>
        <w:pStyle w:val="ListParagraph"/>
        <w:numPr>
          <w:ilvl w:val="0"/>
          <w:numId w:val="15"/>
        </w:numPr>
        <w:jc w:val="both"/>
        <w:rPr>
          <w:rFonts w:ascii="Tahoma" w:hAnsi="Tahoma" w:cs="Tahoma"/>
        </w:rPr>
      </w:pPr>
      <w:r w:rsidRPr="00252A82">
        <w:rPr>
          <w:rFonts w:ascii="Tahoma" w:hAnsi="Tahoma" w:cs="Tahoma"/>
        </w:rPr>
        <w:lastRenderedPageBreak/>
        <w:t>Has the young person taken part in this kind of activity before?</w:t>
      </w:r>
    </w:p>
    <w:p w14:paraId="3C8CEB3A" w14:textId="77777777" w:rsidR="005513B8" w:rsidRPr="00252A82" w:rsidRDefault="005513B8" w:rsidP="002A3A17">
      <w:pPr>
        <w:pStyle w:val="ListParagraph"/>
        <w:numPr>
          <w:ilvl w:val="0"/>
          <w:numId w:val="15"/>
        </w:numPr>
        <w:jc w:val="both"/>
        <w:rPr>
          <w:rFonts w:ascii="Tahoma" w:hAnsi="Tahoma" w:cs="Tahoma"/>
        </w:rPr>
      </w:pPr>
      <w:r w:rsidRPr="00252A82">
        <w:rPr>
          <w:rFonts w:ascii="Tahoma" w:hAnsi="Tahoma" w:cs="Tahoma"/>
        </w:rPr>
        <w:t xml:space="preserve">If a referral should be made to the police and/or children’s social care </w:t>
      </w:r>
    </w:p>
    <w:p w14:paraId="0528D289" w14:textId="77777777" w:rsidR="00736C47" w:rsidRPr="00252A82" w:rsidRDefault="005513B8" w:rsidP="002A3A17">
      <w:pPr>
        <w:pStyle w:val="ListParagraph"/>
        <w:numPr>
          <w:ilvl w:val="0"/>
          <w:numId w:val="15"/>
        </w:numPr>
        <w:jc w:val="both"/>
        <w:rPr>
          <w:rFonts w:ascii="Tahoma" w:hAnsi="Tahoma" w:cs="Tahoma"/>
        </w:rPr>
      </w:pPr>
      <w:r w:rsidRPr="00252A82">
        <w:rPr>
          <w:rFonts w:ascii="Tahoma" w:hAnsi="Tahoma" w:cs="Tahoma"/>
        </w:rPr>
        <w:t>If it is necessary to view the imagery in order to safeguard the young person – in most cases, imagery should not be viewed.</w:t>
      </w:r>
    </w:p>
    <w:p w14:paraId="0A2189AB" w14:textId="77777777" w:rsidR="005513B8" w:rsidRPr="00252A82" w:rsidRDefault="005513B8" w:rsidP="002A3A17">
      <w:pPr>
        <w:pStyle w:val="ListParagraph"/>
        <w:numPr>
          <w:ilvl w:val="0"/>
          <w:numId w:val="15"/>
        </w:numPr>
        <w:jc w:val="both"/>
        <w:rPr>
          <w:rFonts w:ascii="Tahoma" w:hAnsi="Tahoma" w:cs="Tahoma"/>
        </w:rPr>
      </w:pPr>
      <w:r w:rsidRPr="00252A82">
        <w:rPr>
          <w:rFonts w:ascii="Tahoma" w:hAnsi="Tahoma" w:cs="Tahoma"/>
        </w:rPr>
        <w:t>What further information is required to decide on the best response.</w:t>
      </w:r>
    </w:p>
    <w:p w14:paraId="18C012E8" w14:textId="6CFF7E12" w:rsidR="005513B8" w:rsidRPr="00252A82" w:rsidRDefault="005513B8" w:rsidP="002A3A17">
      <w:pPr>
        <w:pStyle w:val="ListParagraph"/>
        <w:numPr>
          <w:ilvl w:val="0"/>
          <w:numId w:val="15"/>
        </w:numPr>
        <w:jc w:val="both"/>
        <w:rPr>
          <w:rFonts w:ascii="Tahoma" w:hAnsi="Tahoma" w:cs="Tahoma"/>
        </w:rPr>
      </w:pPr>
      <w:r w:rsidRPr="00252A82">
        <w:rPr>
          <w:rFonts w:ascii="Tahoma" w:hAnsi="Tahoma" w:cs="Tahoma"/>
        </w:rPr>
        <w:t xml:space="preserve">Any relevant facts about the young people involved which would influence risk assessment. </w:t>
      </w:r>
    </w:p>
    <w:p w14:paraId="1BA1FFD0" w14:textId="71DF8C13" w:rsidR="005513B8" w:rsidRDefault="005513B8" w:rsidP="002A3A17">
      <w:pPr>
        <w:pStyle w:val="ListParagraph"/>
        <w:numPr>
          <w:ilvl w:val="0"/>
          <w:numId w:val="15"/>
        </w:numPr>
        <w:jc w:val="both"/>
        <w:rPr>
          <w:rFonts w:ascii="Tahoma" w:hAnsi="Tahoma" w:cs="Tahoma"/>
        </w:rPr>
      </w:pPr>
      <w:r w:rsidRPr="00252A82">
        <w:rPr>
          <w:rFonts w:ascii="Tahoma" w:hAnsi="Tahoma" w:cs="Tahoma"/>
        </w:rPr>
        <w:t>Whether to contact parents or carers of the pupils involved - in most cases</w:t>
      </w:r>
      <w:r w:rsidR="005B2494">
        <w:rPr>
          <w:rFonts w:ascii="Tahoma" w:hAnsi="Tahoma" w:cs="Tahoma"/>
        </w:rPr>
        <w:t xml:space="preserve"> they</w:t>
      </w:r>
      <w:r w:rsidRPr="00252A82">
        <w:rPr>
          <w:rFonts w:ascii="Tahoma" w:hAnsi="Tahoma" w:cs="Tahoma"/>
        </w:rPr>
        <w:t xml:space="preserve"> should be involved. </w:t>
      </w:r>
    </w:p>
    <w:p w14:paraId="573269B2" w14:textId="77777777" w:rsidR="002A3A17" w:rsidRPr="00252A82" w:rsidRDefault="002A3A17" w:rsidP="002A3A17">
      <w:pPr>
        <w:pStyle w:val="ListParagraph"/>
        <w:ind w:left="720"/>
        <w:rPr>
          <w:rFonts w:ascii="Tahoma" w:hAnsi="Tahoma" w:cs="Tahoma"/>
        </w:rPr>
      </w:pPr>
    </w:p>
    <w:p w14:paraId="189E65CE" w14:textId="0D42DE57" w:rsidR="00E3264B" w:rsidRDefault="005513B8" w:rsidP="00E3264B">
      <w:pPr>
        <w:rPr>
          <w:rFonts w:ascii="Tahoma" w:hAnsi="Tahoma" w:cs="Tahoma"/>
        </w:rPr>
      </w:pPr>
      <w:r w:rsidRPr="00252A82">
        <w:rPr>
          <w:rFonts w:ascii="Tahoma" w:hAnsi="Tahoma" w:cs="Tahoma"/>
        </w:rPr>
        <w:t xml:space="preserve">An immediate referral to police and/or children’s social care should be made </w:t>
      </w:r>
    </w:p>
    <w:p w14:paraId="59586E2B" w14:textId="77777777" w:rsidR="002A3A17" w:rsidRPr="00252A82" w:rsidRDefault="002A3A17" w:rsidP="00E3264B">
      <w:pPr>
        <w:rPr>
          <w:rFonts w:ascii="Tahoma" w:hAnsi="Tahoma" w:cs="Tahoma"/>
        </w:rPr>
      </w:pPr>
    </w:p>
    <w:p w14:paraId="45B3BBD7" w14:textId="50E91383" w:rsidR="00B401AA" w:rsidRPr="00252A82" w:rsidRDefault="005513B8" w:rsidP="002A3A17">
      <w:pPr>
        <w:pStyle w:val="ListParagraph"/>
        <w:numPr>
          <w:ilvl w:val="0"/>
          <w:numId w:val="38"/>
        </w:numPr>
        <w:jc w:val="both"/>
        <w:rPr>
          <w:rFonts w:ascii="Tahoma" w:hAnsi="Tahoma" w:cs="Tahoma"/>
        </w:rPr>
      </w:pPr>
      <w:r w:rsidRPr="00252A82">
        <w:rPr>
          <w:rFonts w:ascii="Tahoma" w:hAnsi="Tahoma" w:cs="Tahoma"/>
        </w:rPr>
        <w:t xml:space="preserve">if </w:t>
      </w:r>
      <w:r w:rsidR="00E3264B" w:rsidRPr="00252A82">
        <w:rPr>
          <w:rFonts w:ascii="Tahoma" w:hAnsi="Tahoma" w:cs="Tahoma"/>
        </w:rPr>
        <w:t>th</w:t>
      </w:r>
      <w:r w:rsidRPr="00252A82">
        <w:rPr>
          <w:rFonts w:ascii="Tahoma" w:hAnsi="Tahoma" w:cs="Tahoma"/>
        </w:rPr>
        <w:t>e incident involves an adult</w:t>
      </w:r>
      <w:r w:rsidR="00736C47" w:rsidRPr="00252A82">
        <w:rPr>
          <w:rFonts w:ascii="Tahoma" w:hAnsi="Tahoma" w:cs="Tahoma"/>
        </w:rPr>
        <w:t>.</w:t>
      </w:r>
      <w:r w:rsidR="00B10619" w:rsidRPr="00252A82">
        <w:rPr>
          <w:rFonts w:ascii="Tahoma" w:hAnsi="Tahoma" w:cs="Tahoma"/>
        </w:rPr>
        <w:t xml:space="preserve"> T</w:t>
      </w:r>
      <w:r w:rsidRPr="00252A82">
        <w:rPr>
          <w:rFonts w:ascii="Tahoma" w:hAnsi="Tahoma" w:cs="Tahoma"/>
        </w:rPr>
        <w:t>here is reason to believe that a young person has been coerced, blackmailed or groomed, or if there are concerns about their capacity to consent (for example owing to special educational needs)</w:t>
      </w:r>
      <w:r w:rsidR="00736C47" w:rsidRPr="00252A82">
        <w:rPr>
          <w:rFonts w:ascii="Tahoma" w:hAnsi="Tahoma" w:cs="Tahoma"/>
        </w:rPr>
        <w:t>.</w:t>
      </w:r>
    </w:p>
    <w:p w14:paraId="2AC6B60A" w14:textId="421FBFC7" w:rsidR="00B401AA" w:rsidRPr="00252A82" w:rsidRDefault="00726CE7" w:rsidP="002A3A17">
      <w:pPr>
        <w:pStyle w:val="ListParagraph"/>
        <w:numPr>
          <w:ilvl w:val="0"/>
          <w:numId w:val="36"/>
        </w:numPr>
        <w:contextualSpacing/>
        <w:jc w:val="both"/>
        <w:rPr>
          <w:rFonts w:ascii="Tahoma" w:hAnsi="Tahoma" w:cs="Tahoma"/>
        </w:rPr>
      </w:pPr>
      <w:r w:rsidRPr="00252A82">
        <w:rPr>
          <w:rFonts w:ascii="Tahoma" w:hAnsi="Tahoma" w:cs="Tahoma"/>
        </w:rPr>
        <w:t>If w</w:t>
      </w:r>
      <w:r w:rsidR="005513B8" w:rsidRPr="00252A82">
        <w:rPr>
          <w:rFonts w:ascii="Tahoma" w:hAnsi="Tahoma" w:cs="Tahoma"/>
        </w:rPr>
        <w:t>hat you know about the imagery suggests the content depicts sexual acts which are unusual for the young person’s developmental stage, or are violent</w:t>
      </w:r>
      <w:r w:rsidRPr="00252A82">
        <w:rPr>
          <w:rFonts w:ascii="Tahoma" w:hAnsi="Tahoma" w:cs="Tahoma"/>
        </w:rPr>
        <w:t xml:space="preserve">, or the young person </w:t>
      </w:r>
      <w:r w:rsidR="005513B8" w:rsidRPr="00252A82">
        <w:rPr>
          <w:rFonts w:ascii="Tahoma" w:hAnsi="Tahoma" w:cs="Tahoma"/>
        </w:rPr>
        <w:t>in the imagery is under 13</w:t>
      </w:r>
      <w:r w:rsidR="00736C47" w:rsidRPr="00252A82">
        <w:rPr>
          <w:rFonts w:ascii="Tahoma" w:hAnsi="Tahoma" w:cs="Tahoma"/>
        </w:rPr>
        <w:t>.</w:t>
      </w:r>
    </w:p>
    <w:p w14:paraId="24A651DD" w14:textId="20845E73" w:rsidR="00B401AA" w:rsidRPr="00252A82" w:rsidRDefault="005513B8" w:rsidP="002A3A17">
      <w:pPr>
        <w:pStyle w:val="ListParagraph"/>
        <w:numPr>
          <w:ilvl w:val="0"/>
          <w:numId w:val="36"/>
        </w:numPr>
        <w:contextualSpacing/>
        <w:jc w:val="both"/>
        <w:rPr>
          <w:rFonts w:ascii="Tahoma" w:hAnsi="Tahoma" w:cs="Tahoma"/>
        </w:rPr>
      </w:pPr>
      <w:r w:rsidRPr="00252A82">
        <w:rPr>
          <w:rFonts w:ascii="Tahoma" w:hAnsi="Tahoma" w:cs="Tahoma"/>
        </w:rPr>
        <w:t>You have reason to believe a</w:t>
      </w:r>
      <w:r w:rsidR="00E3264B" w:rsidRPr="00252A82">
        <w:rPr>
          <w:rFonts w:ascii="Tahoma" w:hAnsi="Tahoma" w:cs="Tahoma"/>
        </w:rPr>
        <w:t xml:space="preserve"> young person</w:t>
      </w:r>
      <w:r w:rsidRPr="00252A82">
        <w:rPr>
          <w:rFonts w:ascii="Tahoma" w:hAnsi="Tahoma" w:cs="Tahoma"/>
        </w:rPr>
        <w:t xml:space="preserve"> is at immediate risk of harm owing to the sharing of the imagery, for example, the young person is presenting as suicidal or self-harming</w:t>
      </w:r>
      <w:r w:rsidR="00736C47" w:rsidRPr="00252A82">
        <w:rPr>
          <w:rFonts w:ascii="Tahoma" w:hAnsi="Tahoma" w:cs="Tahoma"/>
        </w:rPr>
        <w:t>.</w:t>
      </w:r>
    </w:p>
    <w:p w14:paraId="26DCAF1E" w14:textId="26B3687A" w:rsidR="005513B8" w:rsidRPr="00252A82" w:rsidRDefault="005513B8" w:rsidP="002A3A17">
      <w:pPr>
        <w:spacing w:after="0"/>
        <w:contextualSpacing/>
        <w:rPr>
          <w:rFonts w:ascii="Tahoma" w:hAnsi="Tahoma" w:cs="Tahoma"/>
        </w:rPr>
      </w:pPr>
      <w:r w:rsidRPr="00252A82">
        <w:rPr>
          <w:rFonts w:ascii="Tahoma" w:hAnsi="Tahoma" w:cs="Tahoma"/>
        </w:rPr>
        <w:t>If none of the above apply then NT&amp;AS may decide to respond to the incident without involving the police or children’s social care when the DSL is confident that they have enough information to assess the risks</w:t>
      </w:r>
      <w:r w:rsidR="002A3A17">
        <w:rPr>
          <w:rFonts w:ascii="Tahoma" w:hAnsi="Tahoma" w:cs="Tahoma"/>
        </w:rPr>
        <w:t xml:space="preserve"> and</w:t>
      </w:r>
      <w:r w:rsidRPr="00252A82">
        <w:rPr>
          <w:rFonts w:ascii="Tahoma" w:hAnsi="Tahoma" w:cs="Tahoma"/>
        </w:rPr>
        <w:t xml:space="preserve"> manage</w:t>
      </w:r>
      <w:r w:rsidR="00C0355A">
        <w:rPr>
          <w:rFonts w:ascii="Tahoma" w:hAnsi="Tahoma" w:cs="Tahoma"/>
        </w:rPr>
        <w:t xml:space="preserve"> them</w:t>
      </w:r>
      <w:r w:rsidRPr="00252A82">
        <w:rPr>
          <w:rFonts w:ascii="Tahoma" w:hAnsi="Tahoma" w:cs="Tahoma"/>
        </w:rPr>
        <w:t xml:space="preserve"> within NT&amp;AS</w:t>
      </w:r>
      <w:r w:rsidR="00726CE7" w:rsidRPr="00252A82">
        <w:rPr>
          <w:rFonts w:ascii="Tahoma" w:hAnsi="Tahoma" w:cs="Tahoma"/>
        </w:rPr>
        <w:t>.</w:t>
      </w:r>
    </w:p>
    <w:p w14:paraId="4D726D53" w14:textId="77777777" w:rsidR="00B401AA" w:rsidRPr="00252A82" w:rsidRDefault="00B401AA" w:rsidP="00736C47">
      <w:pPr>
        <w:contextualSpacing/>
        <w:rPr>
          <w:rFonts w:ascii="Tahoma" w:hAnsi="Tahoma" w:cs="Tahoma"/>
        </w:rPr>
      </w:pPr>
    </w:p>
    <w:p w14:paraId="6974D345" w14:textId="77777777" w:rsidR="00726CE7" w:rsidRPr="00252A82" w:rsidRDefault="005513B8" w:rsidP="00726CE7">
      <w:pPr>
        <w:spacing w:before="108" w:after="120" w:line="240" w:lineRule="auto"/>
        <w:ind w:right="108"/>
        <w:rPr>
          <w:rFonts w:ascii="Tahoma" w:hAnsi="Tahoma" w:cs="Tahoma"/>
          <w:b/>
        </w:rPr>
      </w:pPr>
      <w:r w:rsidRPr="00252A82">
        <w:rPr>
          <w:rFonts w:ascii="Tahoma" w:hAnsi="Tahoma" w:cs="Tahoma"/>
          <w:b/>
        </w:rPr>
        <w:t>Private Fostering</w:t>
      </w:r>
    </w:p>
    <w:p w14:paraId="4FC7B30B" w14:textId="47D7F1FD" w:rsidR="005513B8" w:rsidRPr="00252A82" w:rsidRDefault="005513B8" w:rsidP="002A3A17">
      <w:pPr>
        <w:spacing w:before="108" w:after="120" w:line="240" w:lineRule="auto"/>
        <w:ind w:right="108"/>
        <w:jc w:val="both"/>
        <w:rPr>
          <w:rFonts w:ascii="Tahoma" w:hAnsi="Tahoma" w:cs="Tahoma"/>
        </w:rPr>
      </w:pPr>
      <w:r w:rsidRPr="00252A82">
        <w:rPr>
          <w:rFonts w:ascii="Tahoma" w:hAnsi="Tahoma" w:cs="Tahoma"/>
        </w:rPr>
        <w:t>A private fostering arrangement is one that is made without the involvement of a local authority for the care of a child under the age of 16 years (under 18, if disabled) by someone other than a parent or close relative with the intention that it should last for 28 days or more.</w:t>
      </w:r>
      <w:r w:rsidR="00726CE7" w:rsidRPr="00252A82">
        <w:rPr>
          <w:rFonts w:ascii="Tahoma" w:hAnsi="Tahoma" w:cs="Tahoma"/>
        </w:rPr>
        <w:t xml:space="preserve"> </w:t>
      </w:r>
      <w:r w:rsidRPr="00252A82">
        <w:rPr>
          <w:rFonts w:ascii="Tahoma" w:hAnsi="Tahoma" w:cs="Tahoma"/>
        </w:rPr>
        <w:t>A close family relative is defined as a ‘grandparent, brother, sister, uncle or aunt’ and includes half-siblings and step-parents; it does not include great-aunts or uncles, great grandparents or cousins.</w:t>
      </w:r>
      <w:r w:rsidR="00726CE7" w:rsidRPr="00252A82">
        <w:rPr>
          <w:rFonts w:ascii="Tahoma" w:hAnsi="Tahoma" w:cs="Tahoma"/>
        </w:rPr>
        <w:t xml:space="preserve"> </w:t>
      </w:r>
      <w:r w:rsidRPr="00252A82">
        <w:rPr>
          <w:rFonts w:ascii="Tahoma" w:hAnsi="Tahoma" w:cs="Tahoma"/>
        </w:rPr>
        <w:t>Parents and private foster carers have a legal duty to inform the relevant local authority at least six weeks before the arrangement is due to start; not to do so is a criminal offence.</w:t>
      </w:r>
      <w:r w:rsidR="00726CE7" w:rsidRPr="00252A82">
        <w:rPr>
          <w:rFonts w:ascii="Tahoma" w:hAnsi="Tahoma" w:cs="Tahoma"/>
        </w:rPr>
        <w:t xml:space="preserve"> </w:t>
      </w:r>
      <w:r w:rsidRPr="00252A82">
        <w:rPr>
          <w:rFonts w:ascii="Tahoma" w:hAnsi="Tahoma" w:cs="Tahoma"/>
        </w:rPr>
        <w:t>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involved in trafficking, child sexual exploitation or modern-day</w:t>
      </w:r>
      <w:r w:rsidR="00726CE7" w:rsidRPr="00252A82">
        <w:rPr>
          <w:rFonts w:ascii="Tahoma" w:hAnsi="Tahoma" w:cs="Tahoma"/>
        </w:rPr>
        <w:t xml:space="preserve"> </w:t>
      </w:r>
      <w:r w:rsidRPr="00252A82">
        <w:rPr>
          <w:rFonts w:ascii="Tahoma" w:hAnsi="Tahoma" w:cs="Tahoma"/>
        </w:rPr>
        <w:t>slavery</w:t>
      </w:r>
      <w:r w:rsidR="00726CE7" w:rsidRPr="00252A82">
        <w:rPr>
          <w:rFonts w:ascii="Tahoma" w:hAnsi="Tahoma" w:cs="Tahoma"/>
        </w:rPr>
        <w:t xml:space="preserve">. </w:t>
      </w:r>
      <w:r w:rsidRPr="00252A82">
        <w:rPr>
          <w:rFonts w:ascii="Tahoma" w:hAnsi="Tahoma" w:cs="Tahoma"/>
        </w:rPr>
        <w:t xml:space="preserve">NT&amp;AS have a mandatory duty to report to the local authority where they are aware or suspect that a child is subject to a private fostering arrangement. NT&amp;AS </w:t>
      </w:r>
      <w:r w:rsidR="00726CE7" w:rsidRPr="00252A82">
        <w:rPr>
          <w:rFonts w:ascii="Tahoma" w:hAnsi="Tahoma" w:cs="Tahoma"/>
        </w:rPr>
        <w:t xml:space="preserve">need to know </w:t>
      </w:r>
      <w:r w:rsidRPr="00252A82">
        <w:rPr>
          <w:rFonts w:ascii="Tahoma" w:hAnsi="Tahoma" w:cs="Tahoma"/>
        </w:rPr>
        <w:t>who has parental responsibility.</w:t>
      </w:r>
      <w:r w:rsidR="00726CE7" w:rsidRPr="00252A82">
        <w:rPr>
          <w:rFonts w:ascii="Tahoma" w:hAnsi="Tahoma" w:cs="Tahoma"/>
        </w:rPr>
        <w:t xml:space="preserve"> </w:t>
      </w:r>
      <w:r w:rsidRPr="00252A82">
        <w:rPr>
          <w:rFonts w:ascii="Tahoma" w:hAnsi="Tahoma" w:cs="Tahoma"/>
        </w:rPr>
        <w:t>NT&amp;AS staff should notify the designated safeguarding lead when they become aware of private fostering arrangements. The designated safeguarding lead will speak to the family of the child involved to check that they are aware of their duty to inform the LA. NT&amp;AS itself has a duty to inform the local authority of the private fostering arrangements.</w:t>
      </w:r>
    </w:p>
    <w:p w14:paraId="6508ECF4" w14:textId="77777777" w:rsidR="005513B8" w:rsidRPr="00252A82" w:rsidRDefault="005513B8" w:rsidP="00EE493A">
      <w:pPr>
        <w:pStyle w:val="BodyTextIndent"/>
        <w:ind w:left="0"/>
        <w:jc w:val="left"/>
        <w:outlineLvl w:val="0"/>
        <w:rPr>
          <w:rFonts w:ascii="Tahoma" w:hAnsi="Tahoma" w:cs="Tahoma"/>
          <w:b/>
          <w:sz w:val="22"/>
          <w:szCs w:val="22"/>
        </w:rPr>
      </w:pPr>
      <w:r w:rsidRPr="00252A82">
        <w:rPr>
          <w:rFonts w:ascii="Tahoma" w:hAnsi="Tahoma" w:cs="Tahoma"/>
          <w:b/>
          <w:sz w:val="22"/>
          <w:szCs w:val="22"/>
        </w:rPr>
        <w:t>Supporting Children</w:t>
      </w:r>
    </w:p>
    <w:p w14:paraId="227745A7" w14:textId="1F7549F6" w:rsidR="005513B8" w:rsidRPr="00252A82" w:rsidRDefault="005513B8" w:rsidP="00B10619">
      <w:pPr>
        <w:pStyle w:val="BodyTextIndent"/>
        <w:ind w:left="0"/>
        <w:outlineLvl w:val="0"/>
        <w:rPr>
          <w:rFonts w:ascii="Tahoma" w:hAnsi="Tahoma" w:cs="Tahoma"/>
          <w:sz w:val="22"/>
          <w:szCs w:val="22"/>
        </w:rPr>
      </w:pPr>
      <w:r w:rsidRPr="00252A82">
        <w:rPr>
          <w:rFonts w:ascii="Tahoma" w:hAnsi="Tahoma" w:cs="Tahoma"/>
          <w:sz w:val="22"/>
          <w:szCs w:val="22"/>
        </w:rPr>
        <w:lastRenderedPageBreak/>
        <w:t>We recognise that a child who is abused or witnesses violence and/or abuse may find it difficult to develop and maintain a sense of self</w:t>
      </w:r>
      <w:r w:rsidR="005B2494">
        <w:rPr>
          <w:rFonts w:ascii="Tahoma" w:hAnsi="Tahoma" w:cs="Tahoma"/>
          <w:sz w:val="22"/>
          <w:szCs w:val="22"/>
        </w:rPr>
        <w:t xml:space="preserve"> </w:t>
      </w:r>
      <w:r w:rsidRPr="00252A82">
        <w:rPr>
          <w:rFonts w:ascii="Tahoma" w:hAnsi="Tahoma" w:cs="Tahoma"/>
          <w:sz w:val="22"/>
          <w:szCs w:val="22"/>
        </w:rPr>
        <w:t>worth. We recognise that a child in these circumstances may feel helpless</w:t>
      </w:r>
      <w:r w:rsidR="00B401AA" w:rsidRPr="00252A82">
        <w:rPr>
          <w:rFonts w:ascii="Tahoma" w:hAnsi="Tahoma" w:cs="Tahoma"/>
          <w:sz w:val="22"/>
          <w:szCs w:val="22"/>
        </w:rPr>
        <w:t>,</w:t>
      </w:r>
      <w:r w:rsidRPr="00252A82">
        <w:rPr>
          <w:rFonts w:ascii="Tahoma" w:hAnsi="Tahoma" w:cs="Tahoma"/>
          <w:sz w:val="22"/>
          <w:szCs w:val="22"/>
        </w:rPr>
        <w:t xml:space="preserve"> humiliated</w:t>
      </w:r>
      <w:r w:rsidR="00B401AA" w:rsidRPr="00252A82">
        <w:rPr>
          <w:rFonts w:ascii="Tahoma" w:hAnsi="Tahoma" w:cs="Tahoma"/>
          <w:sz w:val="22"/>
          <w:szCs w:val="22"/>
        </w:rPr>
        <w:t xml:space="preserve"> and self blame</w:t>
      </w:r>
      <w:r w:rsidRPr="00252A82">
        <w:rPr>
          <w:rFonts w:ascii="Tahoma" w:hAnsi="Tahoma" w:cs="Tahoma"/>
          <w:sz w:val="22"/>
          <w:szCs w:val="22"/>
        </w:rPr>
        <w:t>.</w:t>
      </w:r>
      <w:r w:rsidR="00B10619" w:rsidRPr="00252A82">
        <w:rPr>
          <w:rFonts w:ascii="Tahoma" w:hAnsi="Tahoma" w:cs="Tahoma"/>
          <w:sz w:val="22"/>
          <w:szCs w:val="22"/>
        </w:rPr>
        <w:t xml:space="preserve"> </w:t>
      </w:r>
      <w:r w:rsidRPr="00252A82">
        <w:rPr>
          <w:rFonts w:ascii="Tahoma" w:hAnsi="Tahoma" w:cs="Tahoma"/>
          <w:sz w:val="22"/>
          <w:szCs w:val="22"/>
        </w:rPr>
        <w:t>We recognise that NT&amp;AS may provide the only stable, secure and predictable element in the lives of children who have been abused or who are at risk of harm.</w:t>
      </w:r>
    </w:p>
    <w:p w14:paraId="54B7D88E" w14:textId="77777777" w:rsidR="005513B8" w:rsidRPr="00252A82" w:rsidRDefault="005513B8" w:rsidP="00B10619">
      <w:pPr>
        <w:pStyle w:val="BodyTextIndent"/>
        <w:ind w:left="0"/>
        <w:outlineLvl w:val="0"/>
        <w:rPr>
          <w:rFonts w:ascii="Tahoma" w:hAnsi="Tahoma" w:cs="Tahoma"/>
          <w:sz w:val="22"/>
          <w:szCs w:val="22"/>
        </w:rPr>
      </w:pPr>
      <w:r w:rsidRPr="00252A82">
        <w:rPr>
          <w:rFonts w:ascii="Tahoma" w:hAnsi="Tahoma" w:cs="Tahoma"/>
          <w:sz w:val="22"/>
          <w:szCs w:val="22"/>
        </w:rPr>
        <w:t xml:space="preserve">We accept that research shows that the behaviour of a child in these circumstances may range from that which is perceived to be normal to aggressive or withdrawn. </w:t>
      </w:r>
    </w:p>
    <w:p w14:paraId="2BFBA4F7" w14:textId="77777777" w:rsidR="005513B8" w:rsidRPr="00252A82" w:rsidRDefault="005513B8" w:rsidP="00B10619">
      <w:pPr>
        <w:pStyle w:val="BodyTextIndent"/>
        <w:ind w:left="0"/>
        <w:jc w:val="left"/>
        <w:outlineLvl w:val="0"/>
        <w:rPr>
          <w:rFonts w:ascii="Tahoma" w:hAnsi="Tahoma" w:cs="Tahoma"/>
          <w:sz w:val="22"/>
          <w:szCs w:val="22"/>
        </w:rPr>
      </w:pPr>
      <w:r w:rsidRPr="00252A82">
        <w:rPr>
          <w:rFonts w:ascii="Tahoma" w:hAnsi="Tahoma" w:cs="Tahoma"/>
          <w:sz w:val="22"/>
          <w:szCs w:val="22"/>
        </w:rPr>
        <w:t xml:space="preserve"> </w:t>
      </w:r>
      <w:r w:rsidR="00B10619" w:rsidRPr="00252A82">
        <w:rPr>
          <w:rFonts w:ascii="Tahoma" w:hAnsi="Tahoma" w:cs="Tahoma"/>
          <w:sz w:val="22"/>
          <w:szCs w:val="22"/>
        </w:rPr>
        <w:t xml:space="preserve">NT&amp;AS </w:t>
      </w:r>
      <w:r w:rsidRPr="00252A82">
        <w:rPr>
          <w:rFonts w:ascii="Tahoma" w:hAnsi="Tahoma" w:cs="Tahoma"/>
          <w:sz w:val="22"/>
          <w:szCs w:val="22"/>
        </w:rPr>
        <w:t>will support all children through:</w:t>
      </w:r>
    </w:p>
    <w:p w14:paraId="6FF4685A" w14:textId="77777777" w:rsidR="005513B8" w:rsidRPr="00252A82" w:rsidRDefault="005513B8" w:rsidP="002A3A17">
      <w:pPr>
        <w:pStyle w:val="BodyTextIndent"/>
        <w:numPr>
          <w:ilvl w:val="0"/>
          <w:numId w:val="18"/>
        </w:numPr>
        <w:outlineLvl w:val="0"/>
        <w:rPr>
          <w:rFonts w:ascii="Tahoma" w:hAnsi="Tahoma" w:cs="Tahoma"/>
          <w:sz w:val="22"/>
          <w:szCs w:val="22"/>
        </w:rPr>
      </w:pPr>
      <w:r w:rsidRPr="00252A82">
        <w:rPr>
          <w:rFonts w:ascii="Tahoma" w:hAnsi="Tahoma" w:cs="Tahoma"/>
          <w:sz w:val="22"/>
          <w:szCs w:val="22"/>
        </w:rPr>
        <w:t>The curriculum</w:t>
      </w:r>
    </w:p>
    <w:p w14:paraId="0E542F9F" w14:textId="77777777" w:rsidR="005513B8" w:rsidRPr="00252A82" w:rsidRDefault="005513B8" w:rsidP="002A3A17">
      <w:pPr>
        <w:pStyle w:val="BodyTextIndent"/>
        <w:numPr>
          <w:ilvl w:val="0"/>
          <w:numId w:val="18"/>
        </w:numPr>
        <w:outlineLvl w:val="0"/>
        <w:rPr>
          <w:rFonts w:ascii="Tahoma" w:hAnsi="Tahoma" w:cs="Tahoma"/>
          <w:sz w:val="22"/>
          <w:szCs w:val="22"/>
        </w:rPr>
      </w:pPr>
      <w:r w:rsidRPr="00252A82">
        <w:rPr>
          <w:rFonts w:ascii="Tahoma" w:hAnsi="Tahoma" w:cs="Tahoma"/>
          <w:sz w:val="22"/>
          <w:szCs w:val="22"/>
        </w:rPr>
        <w:t>NT&amp;AS ethos</w:t>
      </w:r>
    </w:p>
    <w:p w14:paraId="4EB3A208" w14:textId="77777777" w:rsidR="005513B8" w:rsidRPr="00252A82" w:rsidRDefault="005513B8" w:rsidP="002A3A17">
      <w:pPr>
        <w:pStyle w:val="BodyTextIndent"/>
        <w:numPr>
          <w:ilvl w:val="0"/>
          <w:numId w:val="18"/>
        </w:numPr>
        <w:outlineLvl w:val="0"/>
        <w:rPr>
          <w:rFonts w:ascii="Tahoma" w:hAnsi="Tahoma" w:cs="Tahoma"/>
          <w:sz w:val="22"/>
          <w:szCs w:val="22"/>
        </w:rPr>
      </w:pPr>
      <w:r w:rsidRPr="00252A82">
        <w:rPr>
          <w:rFonts w:ascii="Tahoma" w:hAnsi="Tahoma" w:cs="Tahoma"/>
          <w:sz w:val="22"/>
          <w:szCs w:val="22"/>
        </w:rPr>
        <w:t>Encouraging self-esteem and self-assertiveness whilst not condoning aggression or bullying.</w:t>
      </w:r>
    </w:p>
    <w:p w14:paraId="5C5BDA61" w14:textId="77777777" w:rsidR="005513B8" w:rsidRPr="00252A82" w:rsidRDefault="005513B8" w:rsidP="002A3A17">
      <w:pPr>
        <w:pStyle w:val="BodyTextIndent"/>
        <w:numPr>
          <w:ilvl w:val="0"/>
          <w:numId w:val="18"/>
        </w:numPr>
        <w:outlineLvl w:val="0"/>
        <w:rPr>
          <w:rFonts w:ascii="Tahoma" w:hAnsi="Tahoma" w:cs="Tahoma"/>
          <w:sz w:val="22"/>
          <w:szCs w:val="22"/>
        </w:rPr>
      </w:pPr>
      <w:r w:rsidRPr="00252A82">
        <w:rPr>
          <w:rFonts w:ascii="Tahoma" w:hAnsi="Tahoma" w:cs="Tahoma"/>
          <w:sz w:val="22"/>
          <w:szCs w:val="22"/>
        </w:rPr>
        <w:t xml:space="preserve">Promoting a caring, safe and positive environment within NT&amp;AS, giving children a sense of being valued. </w:t>
      </w:r>
    </w:p>
    <w:p w14:paraId="4AD5B466" w14:textId="77777777" w:rsidR="005513B8" w:rsidRPr="00252A82" w:rsidRDefault="005513B8" w:rsidP="002A3A17">
      <w:pPr>
        <w:pStyle w:val="BodyTextIndent"/>
        <w:numPr>
          <w:ilvl w:val="0"/>
          <w:numId w:val="18"/>
        </w:numPr>
        <w:outlineLvl w:val="0"/>
        <w:rPr>
          <w:rFonts w:ascii="Tahoma" w:hAnsi="Tahoma" w:cs="Tahoma"/>
          <w:sz w:val="22"/>
          <w:szCs w:val="22"/>
        </w:rPr>
      </w:pPr>
      <w:r w:rsidRPr="00252A82">
        <w:rPr>
          <w:rFonts w:ascii="Tahoma" w:hAnsi="Tahoma" w:cs="Tahoma"/>
          <w:sz w:val="22"/>
          <w:szCs w:val="22"/>
        </w:rPr>
        <w:t>Ensuring children know there are adults in NT&amp;AS whom they can approach if they are worried.</w:t>
      </w:r>
    </w:p>
    <w:p w14:paraId="03767BE2" w14:textId="16E6235B" w:rsidR="005513B8" w:rsidRPr="00252A82" w:rsidRDefault="005513B8" w:rsidP="002A3A17">
      <w:pPr>
        <w:pStyle w:val="BodyTextIndent"/>
        <w:numPr>
          <w:ilvl w:val="0"/>
          <w:numId w:val="18"/>
        </w:numPr>
        <w:outlineLvl w:val="0"/>
        <w:rPr>
          <w:rFonts w:ascii="Tahoma" w:hAnsi="Tahoma" w:cs="Tahoma"/>
          <w:sz w:val="22"/>
          <w:szCs w:val="22"/>
        </w:rPr>
      </w:pPr>
      <w:r w:rsidRPr="00252A82">
        <w:rPr>
          <w:rFonts w:ascii="Tahoma" w:hAnsi="Tahoma" w:cs="Tahoma"/>
          <w:sz w:val="22"/>
          <w:szCs w:val="22"/>
        </w:rPr>
        <w:t>Liaising and working together with support services and agencies involved in the safeguarding of children.</w:t>
      </w:r>
    </w:p>
    <w:p w14:paraId="737B43DF" w14:textId="77777777" w:rsidR="005513B8" w:rsidRPr="00252A82" w:rsidRDefault="005513B8" w:rsidP="002A3A17">
      <w:pPr>
        <w:pStyle w:val="BodyTextIndent"/>
        <w:numPr>
          <w:ilvl w:val="0"/>
          <w:numId w:val="18"/>
        </w:numPr>
        <w:outlineLvl w:val="0"/>
        <w:rPr>
          <w:rFonts w:ascii="Tahoma" w:hAnsi="Tahoma" w:cs="Tahoma"/>
          <w:sz w:val="22"/>
          <w:szCs w:val="22"/>
        </w:rPr>
      </w:pPr>
      <w:r w:rsidRPr="00252A82">
        <w:rPr>
          <w:rFonts w:ascii="Tahoma" w:hAnsi="Tahoma" w:cs="Tahoma"/>
          <w:sz w:val="22"/>
          <w:szCs w:val="22"/>
        </w:rPr>
        <w:t>Notifying Social Care as soon as there is a significant concern.</w:t>
      </w:r>
    </w:p>
    <w:p w14:paraId="5AE7B9BF" w14:textId="651C6757" w:rsidR="005513B8" w:rsidRDefault="005513B8" w:rsidP="002A3A17">
      <w:pPr>
        <w:pStyle w:val="BodyTextIndent"/>
        <w:numPr>
          <w:ilvl w:val="0"/>
          <w:numId w:val="18"/>
        </w:numPr>
        <w:outlineLvl w:val="0"/>
        <w:rPr>
          <w:rFonts w:ascii="Tahoma" w:hAnsi="Tahoma" w:cs="Tahoma"/>
          <w:sz w:val="22"/>
          <w:szCs w:val="22"/>
        </w:rPr>
      </w:pPr>
      <w:r w:rsidRPr="00252A82">
        <w:rPr>
          <w:rFonts w:ascii="Tahoma" w:hAnsi="Tahoma" w:cs="Tahoma"/>
          <w:sz w:val="22"/>
          <w:szCs w:val="22"/>
        </w:rPr>
        <w:t xml:space="preserve">Providing continuing support to a child about whom there have been concerns who leaves NT&amp;AS ensuring that appropriate information is forwarded under confidential cover to the child’s new </w:t>
      </w:r>
      <w:r w:rsidR="00B10619" w:rsidRPr="00252A82">
        <w:rPr>
          <w:rFonts w:ascii="Tahoma" w:hAnsi="Tahoma" w:cs="Tahoma"/>
          <w:sz w:val="22"/>
          <w:szCs w:val="22"/>
        </w:rPr>
        <w:t>provider</w:t>
      </w:r>
      <w:r w:rsidRPr="00252A82">
        <w:rPr>
          <w:rFonts w:ascii="Tahoma" w:hAnsi="Tahoma" w:cs="Tahoma"/>
          <w:sz w:val="22"/>
          <w:szCs w:val="22"/>
        </w:rPr>
        <w:t>.</w:t>
      </w:r>
    </w:p>
    <w:p w14:paraId="0DB55F3B" w14:textId="77777777" w:rsidR="002A3A17" w:rsidRPr="00252A82" w:rsidRDefault="002A3A17" w:rsidP="002A3A17">
      <w:pPr>
        <w:pStyle w:val="BodyTextIndent"/>
        <w:outlineLvl w:val="0"/>
        <w:rPr>
          <w:rFonts w:ascii="Tahoma" w:hAnsi="Tahoma" w:cs="Tahoma"/>
          <w:sz w:val="22"/>
          <w:szCs w:val="22"/>
        </w:rPr>
      </w:pPr>
    </w:p>
    <w:p w14:paraId="3BA16B8B" w14:textId="77777777" w:rsidR="005513B8" w:rsidRPr="00252A82" w:rsidRDefault="005513B8" w:rsidP="00EE493A">
      <w:pPr>
        <w:pStyle w:val="BodyTextIndent"/>
        <w:ind w:left="0"/>
        <w:jc w:val="left"/>
        <w:outlineLvl w:val="0"/>
        <w:rPr>
          <w:rFonts w:ascii="Tahoma" w:hAnsi="Tahoma" w:cs="Tahoma"/>
          <w:b/>
          <w:sz w:val="22"/>
          <w:szCs w:val="22"/>
        </w:rPr>
      </w:pPr>
      <w:r w:rsidRPr="00252A82">
        <w:rPr>
          <w:rFonts w:ascii="Tahoma" w:hAnsi="Tahoma" w:cs="Tahoma"/>
          <w:b/>
          <w:sz w:val="22"/>
          <w:szCs w:val="22"/>
        </w:rPr>
        <w:t>Supporting Staff</w:t>
      </w:r>
    </w:p>
    <w:p w14:paraId="3AA78E4F" w14:textId="71DE8B57"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We recognise that staff working in NT&amp;AS who have become involved with a child who has suffered harm, or appears to be likely to suffer harm may find the situation stressful and upsetting.</w:t>
      </w:r>
      <w:r w:rsidR="0045206E" w:rsidRPr="00252A82">
        <w:rPr>
          <w:rFonts w:ascii="Tahoma" w:hAnsi="Tahoma" w:cs="Tahoma"/>
          <w:sz w:val="22"/>
          <w:szCs w:val="22"/>
        </w:rPr>
        <w:t xml:space="preserve"> </w:t>
      </w:r>
      <w:r w:rsidRPr="00252A82">
        <w:rPr>
          <w:rFonts w:ascii="Tahoma" w:hAnsi="Tahoma" w:cs="Tahoma"/>
          <w:sz w:val="22"/>
          <w:szCs w:val="22"/>
        </w:rPr>
        <w:t>We will support such staff by providing an opportunity to discuss the situation with the Designated Safeguarding Lead and to seek further support as appropriate.</w:t>
      </w:r>
    </w:p>
    <w:p w14:paraId="01948464" w14:textId="77777777" w:rsidR="002A3A17" w:rsidRPr="00252A82" w:rsidRDefault="002A3A17" w:rsidP="002A3A17">
      <w:pPr>
        <w:pStyle w:val="BodyTextIndent"/>
        <w:spacing w:after="0"/>
        <w:ind w:left="0"/>
        <w:outlineLvl w:val="0"/>
        <w:rPr>
          <w:rFonts w:ascii="Tahoma" w:hAnsi="Tahoma" w:cs="Tahoma"/>
          <w:sz w:val="22"/>
          <w:szCs w:val="22"/>
        </w:rPr>
      </w:pPr>
    </w:p>
    <w:p w14:paraId="490B4C3C" w14:textId="77777777" w:rsidR="005513B8" w:rsidRPr="00252A82" w:rsidRDefault="005513B8" w:rsidP="00EE493A">
      <w:pPr>
        <w:pStyle w:val="BodyTextIndent"/>
        <w:ind w:left="0"/>
        <w:jc w:val="left"/>
        <w:outlineLvl w:val="0"/>
        <w:rPr>
          <w:rFonts w:ascii="Tahoma" w:hAnsi="Tahoma" w:cs="Tahoma"/>
          <w:b/>
          <w:sz w:val="22"/>
          <w:szCs w:val="22"/>
        </w:rPr>
      </w:pPr>
      <w:r w:rsidRPr="00252A82">
        <w:rPr>
          <w:rFonts w:ascii="Tahoma" w:hAnsi="Tahoma" w:cs="Tahoma"/>
          <w:b/>
          <w:sz w:val="22"/>
          <w:szCs w:val="22"/>
        </w:rPr>
        <w:t>Safer Recruitment</w:t>
      </w:r>
    </w:p>
    <w:p w14:paraId="3F7BA585" w14:textId="77777777" w:rsidR="0045206E" w:rsidRPr="00252A82" w:rsidRDefault="0045206E" w:rsidP="009C174D">
      <w:pPr>
        <w:pStyle w:val="BodyTextIndent"/>
        <w:ind w:left="0"/>
        <w:outlineLvl w:val="0"/>
        <w:rPr>
          <w:rFonts w:ascii="Tahoma" w:hAnsi="Tahoma" w:cs="Tahoma"/>
          <w:sz w:val="22"/>
          <w:szCs w:val="22"/>
        </w:rPr>
      </w:pPr>
      <w:r w:rsidRPr="00252A82">
        <w:rPr>
          <w:rFonts w:ascii="Tahoma" w:hAnsi="Tahoma" w:cs="Tahoma"/>
          <w:sz w:val="22"/>
          <w:szCs w:val="22"/>
        </w:rPr>
        <w:t xml:space="preserve">High quality staff are recruited through the following process: </w:t>
      </w:r>
    </w:p>
    <w:p w14:paraId="0D82FCE0" w14:textId="77777777" w:rsidR="0045206E" w:rsidRPr="00252A82" w:rsidRDefault="0045206E" w:rsidP="0045206E">
      <w:pPr>
        <w:pStyle w:val="BodyTextIndent"/>
        <w:numPr>
          <w:ilvl w:val="0"/>
          <w:numId w:val="37"/>
        </w:numPr>
        <w:outlineLvl w:val="0"/>
        <w:rPr>
          <w:rFonts w:ascii="Tahoma" w:hAnsi="Tahoma" w:cs="Tahoma"/>
          <w:sz w:val="22"/>
          <w:szCs w:val="22"/>
        </w:rPr>
      </w:pPr>
      <w:r w:rsidRPr="00252A82">
        <w:rPr>
          <w:rFonts w:ascii="Tahoma" w:hAnsi="Tahoma" w:cs="Tahoma"/>
          <w:sz w:val="22"/>
          <w:szCs w:val="22"/>
        </w:rPr>
        <w:t>application forms are evaluated</w:t>
      </w:r>
    </w:p>
    <w:p w14:paraId="5413E6A9" w14:textId="77777777" w:rsidR="0045206E" w:rsidRPr="00252A82" w:rsidRDefault="0045206E" w:rsidP="0045206E">
      <w:pPr>
        <w:pStyle w:val="BodyTextIndent"/>
        <w:numPr>
          <w:ilvl w:val="0"/>
          <w:numId w:val="37"/>
        </w:numPr>
        <w:outlineLvl w:val="0"/>
        <w:rPr>
          <w:rFonts w:ascii="Tahoma" w:hAnsi="Tahoma" w:cs="Tahoma"/>
          <w:sz w:val="22"/>
          <w:szCs w:val="22"/>
        </w:rPr>
      </w:pPr>
      <w:r w:rsidRPr="00252A82">
        <w:rPr>
          <w:rFonts w:ascii="Tahoma" w:hAnsi="Tahoma" w:cs="Tahoma"/>
          <w:sz w:val="22"/>
          <w:szCs w:val="22"/>
        </w:rPr>
        <w:t>interview by an experienced manager</w:t>
      </w:r>
    </w:p>
    <w:p w14:paraId="1B3D7B50" w14:textId="77777777" w:rsidR="0045206E" w:rsidRPr="00252A82" w:rsidRDefault="0045206E" w:rsidP="0045206E">
      <w:pPr>
        <w:pStyle w:val="BodyTextIndent"/>
        <w:numPr>
          <w:ilvl w:val="0"/>
          <w:numId w:val="37"/>
        </w:numPr>
        <w:outlineLvl w:val="0"/>
        <w:rPr>
          <w:rFonts w:ascii="Tahoma" w:hAnsi="Tahoma" w:cs="Tahoma"/>
          <w:sz w:val="22"/>
          <w:szCs w:val="22"/>
        </w:rPr>
      </w:pPr>
      <w:r w:rsidRPr="00252A82">
        <w:rPr>
          <w:rFonts w:ascii="Tahoma" w:hAnsi="Tahoma" w:cs="Tahoma"/>
          <w:sz w:val="22"/>
          <w:szCs w:val="22"/>
        </w:rPr>
        <w:t>two references taken up</w:t>
      </w:r>
    </w:p>
    <w:p w14:paraId="67470CBE" w14:textId="1CFC2F25" w:rsidR="0045206E" w:rsidRDefault="0045206E" w:rsidP="0045206E">
      <w:pPr>
        <w:pStyle w:val="BodyTextIndent"/>
        <w:numPr>
          <w:ilvl w:val="0"/>
          <w:numId w:val="37"/>
        </w:numPr>
        <w:outlineLvl w:val="0"/>
        <w:rPr>
          <w:rFonts w:ascii="Tahoma" w:hAnsi="Tahoma" w:cs="Tahoma"/>
          <w:sz w:val="22"/>
          <w:szCs w:val="22"/>
        </w:rPr>
      </w:pPr>
      <w:r w:rsidRPr="00252A82">
        <w:rPr>
          <w:rFonts w:ascii="Tahoma" w:hAnsi="Tahoma" w:cs="Tahoma"/>
          <w:sz w:val="22"/>
          <w:szCs w:val="22"/>
        </w:rPr>
        <w:t>enhanced DBS completed and Teacher reference confirmed</w:t>
      </w:r>
    </w:p>
    <w:p w14:paraId="517863FA" w14:textId="0D762B82" w:rsidR="005513B8" w:rsidRDefault="005513B8" w:rsidP="009C174D">
      <w:pPr>
        <w:pStyle w:val="BodyTextIndent"/>
        <w:ind w:left="0"/>
        <w:outlineLvl w:val="0"/>
        <w:rPr>
          <w:rFonts w:ascii="Tahoma" w:hAnsi="Tahoma" w:cs="Tahoma"/>
          <w:sz w:val="22"/>
          <w:szCs w:val="22"/>
        </w:rPr>
      </w:pPr>
      <w:r w:rsidRPr="00252A82">
        <w:rPr>
          <w:rFonts w:ascii="Tahoma" w:hAnsi="Tahoma" w:cs="Tahoma"/>
          <w:sz w:val="22"/>
          <w:szCs w:val="22"/>
        </w:rPr>
        <w:t xml:space="preserve">Recruitment will highlight the priority that NT&amp;AS places on </w:t>
      </w:r>
      <w:r w:rsidR="005B2494">
        <w:rPr>
          <w:rFonts w:ascii="Tahoma" w:hAnsi="Tahoma" w:cs="Tahoma"/>
          <w:sz w:val="22"/>
          <w:szCs w:val="22"/>
        </w:rPr>
        <w:t>safer recruitment</w:t>
      </w:r>
      <w:r w:rsidRPr="00252A82">
        <w:rPr>
          <w:rFonts w:ascii="Tahoma" w:hAnsi="Tahoma" w:cs="Tahoma"/>
          <w:sz w:val="22"/>
          <w:szCs w:val="22"/>
        </w:rPr>
        <w:t xml:space="preserve"> and NT&amp;AS</w:t>
      </w:r>
      <w:r w:rsidR="009C174D" w:rsidRPr="00252A82">
        <w:rPr>
          <w:rFonts w:ascii="Tahoma" w:hAnsi="Tahoma" w:cs="Tahoma"/>
          <w:sz w:val="22"/>
          <w:szCs w:val="22"/>
        </w:rPr>
        <w:t>’</w:t>
      </w:r>
      <w:r w:rsidRPr="00252A82">
        <w:rPr>
          <w:rFonts w:ascii="Tahoma" w:hAnsi="Tahoma" w:cs="Tahoma"/>
          <w:sz w:val="22"/>
          <w:szCs w:val="22"/>
        </w:rPr>
        <w:t xml:space="preserve"> commitment to safeguarding.</w:t>
      </w:r>
      <w:r w:rsidR="009C174D" w:rsidRPr="00252A82">
        <w:rPr>
          <w:rFonts w:ascii="Tahoma" w:hAnsi="Tahoma" w:cs="Tahoma"/>
          <w:sz w:val="22"/>
          <w:szCs w:val="22"/>
        </w:rPr>
        <w:t xml:space="preserve"> </w:t>
      </w:r>
      <w:r w:rsidRPr="00252A82">
        <w:rPr>
          <w:rFonts w:ascii="Tahoma" w:hAnsi="Tahoma" w:cs="Tahoma"/>
          <w:sz w:val="22"/>
          <w:szCs w:val="22"/>
        </w:rPr>
        <w:t>NT&amp;AS will follow the guidance set out in Keeping Children Safe in Education 2016, and in line with the Local Authority and Local Safeguarding Children’s Board procedures</w:t>
      </w:r>
      <w:r w:rsidR="00EE493A" w:rsidRPr="00252A82">
        <w:rPr>
          <w:rFonts w:ascii="Tahoma" w:hAnsi="Tahoma" w:cs="Tahoma"/>
          <w:sz w:val="22"/>
          <w:szCs w:val="22"/>
        </w:rPr>
        <w:t>.</w:t>
      </w:r>
    </w:p>
    <w:p w14:paraId="15D12BF7" w14:textId="77777777" w:rsidR="002A3A17" w:rsidRPr="00252A82" w:rsidRDefault="002A3A17" w:rsidP="009C174D">
      <w:pPr>
        <w:pStyle w:val="BodyTextIndent"/>
        <w:ind w:left="0"/>
        <w:outlineLvl w:val="0"/>
        <w:rPr>
          <w:rFonts w:ascii="Tahoma" w:hAnsi="Tahoma" w:cs="Tahoma"/>
          <w:sz w:val="22"/>
          <w:szCs w:val="22"/>
        </w:rPr>
      </w:pPr>
    </w:p>
    <w:p w14:paraId="12A040EB" w14:textId="3719B87A" w:rsidR="005513B8" w:rsidRPr="00252A82" w:rsidRDefault="005513B8" w:rsidP="00EE493A">
      <w:pPr>
        <w:pStyle w:val="BodyTextIndent"/>
        <w:ind w:left="0"/>
        <w:jc w:val="left"/>
        <w:outlineLvl w:val="0"/>
        <w:rPr>
          <w:rFonts w:ascii="Tahoma" w:hAnsi="Tahoma" w:cs="Tahoma"/>
          <w:b/>
          <w:sz w:val="22"/>
          <w:szCs w:val="22"/>
        </w:rPr>
      </w:pPr>
      <w:r w:rsidRPr="00252A82">
        <w:rPr>
          <w:rFonts w:ascii="Tahoma" w:hAnsi="Tahoma" w:cs="Tahoma"/>
          <w:b/>
          <w:sz w:val="22"/>
          <w:szCs w:val="22"/>
        </w:rPr>
        <w:t>Allegations against peer</w:t>
      </w:r>
      <w:r w:rsidR="00E3264B" w:rsidRPr="00252A82">
        <w:rPr>
          <w:rFonts w:ascii="Tahoma" w:hAnsi="Tahoma" w:cs="Tahoma"/>
          <w:b/>
          <w:sz w:val="22"/>
          <w:szCs w:val="22"/>
        </w:rPr>
        <w:t>s</w:t>
      </w:r>
    </w:p>
    <w:p w14:paraId="28E73BB5" w14:textId="77777777" w:rsidR="005513B8" w:rsidRPr="00252A82"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lastRenderedPageBreak/>
        <w:t xml:space="preserve">NT&amp;AS recognises the different forms </w:t>
      </w:r>
      <w:r w:rsidR="009C174D" w:rsidRPr="00252A82">
        <w:rPr>
          <w:rFonts w:ascii="Tahoma" w:hAnsi="Tahoma" w:cs="Tahoma"/>
          <w:sz w:val="22"/>
          <w:szCs w:val="22"/>
        </w:rPr>
        <w:t xml:space="preserve">of </w:t>
      </w:r>
      <w:r w:rsidRPr="00252A82">
        <w:rPr>
          <w:rFonts w:ascii="Tahoma" w:hAnsi="Tahoma" w:cs="Tahoma"/>
          <w:sz w:val="22"/>
          <w:szCs w:val="22"/>
        </w:rPr>
        <w:t>peer on peer abuse, and is clear that abuse is abuse and should never be tolerated or passed off as “banter” or “part of growing up”.</w:t>
      </w:r>
    </w:p>
    <w:p w14:paraId="3EC177A7" w14:textId="76C9D95C" w:rsidR="005513B8" w:rsidRPr="00252A82"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 xml:space="preserve">Children are vulnerable to abuse by their peers. Such abuse should be taken as seriously as abuse by adults and should be subject to the same child protection procedures. Professionals should not dismiss abusive behaviour as normal </w:t>
      </w:r>
      <w:r w:rsidR="00E3264B" w:rsidRPr="00252A82">
        <w:rPr>
          <w:rFonts w:ascii="Tahoma" w:hAnsi="Tahoma" w:cs="Tahoma"/>
          <w:sz w:val="22"/>
          <w:szCs w:val="22"/>
        </w:rPr>
        <w:t>among</w:t>
      </w:r>
      <w:r w:rsidRPr="00252A82">
        <w:rPr>
          <w:rFonts w:ascii="Tahoma" w:hAnsi="Tahoma" w:cs="Tahoma"/>
          <w:sz w:val="22"/>
          <w:szCs w:val="22"/>
        </w:rPr>
        <w:t xml:space="preserve"> young people and should not develop high thresholds before taking action.</w:t>
      </w:r>
      <w:r w:rsidR="00777523">
        <w:rPr>
          <w:rFonts w:ascii="Tahoma" w:hAnsi="Tahoma" w:cs="Tahoma"/>
          <w:sz w:val="22"/>
          <w:szCs w:val="22"/>
        </w:rPr>
        <w:t xml:space="preserve"> </w:t>
      </w:r>
      <w:r w:rsidRPr="00252A82">
        <w:rPr>
          <w:rFonts w:ascii="Tahoma" w:hAnsi="Tahoma" w:cs="Tahoma"/>
          <w:sz w:val="22"/>
          <w:szCs w:val="22"/>
        </w:rPr>
        <w:t>Professionals should be aware of the potential uses of information technology for bullying and abusive behaviour</w:t>
      </w:r>
      <w:r w:rsidR="0045206E" w:rsidRPr="00252A82">
        <w:rPr>
          <w:rFonts w:ascii="Tahoma" w:hAnsi="Tahoma" w:cs="Tahoma"/>
          <w:sz w:val="22"/>
          <w:szCs w:val="22"/>
        </w:rPr>
        <w:t xml:space="preserve"> among</w:t>
      </w:r>
      <w:r w:rsidRPr="00252A82">
        <w:rPr>
          <w:rFonts w:ascii="Tahoma" w:hAnsi="Tahoma" w:cs="Tahoma"/>
          <w:sz w:val="22"/>
          <w:szCs w:val="22"/>
        </w:rPr>
        <w:t xml:space="preserve"> young people.</w:t>
      </w:r>
    </w:p>
    <w:p w14:paraId="1F181777" w14:textId="77777777" w:rsidR="005513B8" w:rsidRPr="00252A82"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Professionals should be aware of the added vulnerability of children and young people who have been the victims of violent crime (for example mugging), including the risk that they may respond to this by abusing younger or weaker children.</w:t>
      </w:r>
    </w:p>
    <w:p w14:paraId="5934C9D9" w14:textId="53126E13"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If one child or young person causes harm to another, this should not necessarily be dealt with as abuse: bullying, fighting and harassment between children are not generally seen as child protection issues. However, it may be appropriate to regard a young person’s behaviour as abusive if:</w:t>
      </w:r>
    </w:p>
    <w:p w14:paraId="0515C0CC" w14:textId="77777777" w:rsidR="002A3A17" w:rsidRPr="00252A82" w:rsidRDefault="002A3A17" w:rsidP="002A3A17">
      <w:pPr>
        <w:pStyle w:val="BodyTextIndent"/>
        <w:spacing w:after="0"/>
        <w:ind w:left="0"/>
        <w:outlineLvl w:val="0"/>
        <w:rPr>
          <w:rFonts w:ascii="Tahoma" w:hAnsi="Tahoma" w:cs="Tahoma"/>
          <w:sz w:val="22"/>
          <w:szCs w:val="22"/>
        </w:rPr>
      </w:pPr>
    </w:p>
    <w:p w14:paraId="59306A43" w14:textId="0FB9F9FA" w:rsidR="005513B8" w:rsidRPr="00252A82" w:rsidRDefault="005513B8" w:rsidP="00C0355A">
      <w:pPr>
        <w:pStyle w:val="BodyTextIndent"/>
        <w:numPr>
          <w:ilvl w:val="0"/>
          <w:numId w:val="33"/>
        </w:numPr>
        <w:ind w:left="709" w:hanging="425"/>
        <w:jc w:val="left"/>
        <w:outlineLvl w:val="0"/>
        <w:rPr>
          <w:rFonts w:ascii="Tahoma" w:hAnsi="Tahoma" w:cs="Tahoma"/>
          <w:sz w:val="22"/>
          <w:szCs w:val="22"/>
        </w:rPr>
      </w:pPr>
      <w:r w:rsidRPr="00252A82">
        <w:rPr>
          <w:rFonts w:ascii="Tahoma" w:hAnsi="Tahoma" w:cs="Tahoma"/>
          <w:sz w:val="22"/>
          <w:szCs w:val="22"/>
        </w:rPr>
        <w:t>There is a large difference in power (for example age, size, ability, development) between the young people concerned</w:t>
      </w:r>
    </w:p>
    <w:p w14:paraId="316983C7" w14:textId="772B1255" w:rsidR="005513B8" w:rsidRPr="00252A82" w:rsidRDefault="005513B8" w:rsidP="00C0355A">
      <w:pPr>
        <w:pStyle w:val="BodyTextIndent"/>
        <w:numPr>
          <w:ilvl w:val="0"/>
          <w:numId w:val="33"/>
        </w:numPr>
        <w:ind w:left="709" w:hanging="425"/>
        <w:jc w:val="left"/>
        <w:outlineLvl w:val="0"/>
        <w:rPr>
          <w:rFonts w:ascii="Tahoma" w:hAnsi="Tahoma" w:cs="Tahoma"/>
          <w:sz w:val="22"/>
          <w:szCs w:val="22"/>
        </w:rPr>
      </w:pPr>
      <w:r w:rsidRPr="00252A82">
        <w:rPr>
          <w:rFonts w:ascii="Tahoma" w:hAnsi="Tahoma" w:cs="Tahoma"/>
          <w:sz w:val="22"/>
          <w:szCs w:val="22"/>
        </w:rPr>
        <w:t>The perpetrator has repeatedly tried to harm one or more other children</w:t>
      </w:r>
    </w:p>
    <w:p w14:paraId="37F1314D" w14:textId="77777777" w:rsidR="005513B8" w:rsidRPr="00252A82" w:rsidRDefault="005513B8" w:rsidP="00C0355A">
      <w:pPr>
        <w:pStyle w:val="BodyTextIndent"/>
        <w:numPr>
          <w:ilvl w:val="0"/>
          <w:numId w:val="33"/>
        </w:numPr>
        <w:ind w:left="709" w:hanging="425"/>
        <w:jc w:val="left"/>
        <w:outlineLvl w:val="0"/>
        <w:rPr>
          <w:rFonts w:ascii="Tahoma" w:hAnsi="Tahoma" w:cs="Tahoma"/>
          <w:sz w:val="22"/>
          <w:szCs w:val="22"/>
        </w:rPr>
      </w:pPr>
      <w:r w:rsidRPr="00252A82">
        <w:rPr>
          <w:rFonts w:ascii="Tahoma" w:hAnsi="Tahoma" w:cs="Tahoma"/>
          <w:sz w:val="22"/>
          <w:szCs w:val="22"/>
        </w:rPr>
        <w:t>There are concerns about the intention of the alleged perpetrator.</w:t>
      </w:r>
    </w:p>
    <w:p w14:paraId="3AFD1FCE" w14:textId="675FF236" w:rsidR="005513B8" w:rsidRDefault="005513B8" w:rsidP="00C0355A">
      <w:pPr>
        <w:pStyle w:val="BodyTextIndent"/>
        <w:numPr>
          <w:ilvl w:val="0"/>
          <w:numId w:val="33"/>
        </w:numPr>
        <w:ind w:left="709" w:hanging="425"/>
        <w:outlineLvl w:val="0"/>
        <w:rPr>
          <w:rFonts w:ascii="Tahoma" w:hAnsi="Tahoma" w:cs="Tahoma"/>
          <w:sz w:val="22"/>
          <w:szCs w:val="22"/>
        </w:rPr>
      </w:pPr>
      <w:r w:rsidRPr="00252A82">
        <w:rPr>
          <w:rFonts w:ascii="Tahoma" w:hAnsi="Tahoma" w:cs="Tahoma"/>
          <w:sz w:val="22"/>
          <w:szCs w:val="22"/>
        </w:rPr>
        <w:t>If the evidence suggests that there was an intention to cause severe harm to the victim</w:t>
      </w:r>
      <w:r w:rsidR="00777523">
        <w:rPr>
          <w:rFonts w:ascii="Tahoma" w:hAnsi="Tahoma" w:cs="Tahoma"/>
          <w:sz w:val="22"/>
          <w:szCs w:val="22"/>
        </w:rPr>
        <w:t>;</w:t>
      </w:r>
      <w:r w:rsidRPr="00252A82">
        <w:rPr>
          <w:rFonts w:ascii="Tahoma" w:hAnsi="Tahoma" w:cs="Tahoma"/>
          <w:sz w:val="22"/>
          <w:szCs w:val="22"/>
        </w:rPr>
        <w:t xml:space="preserve"> this should be regarded as abusive whether or not severe harm was actually caused</w:t>
      </w:r>
    </w:p>
    <w:p w14:paraId="14559144" w14:textId="77777777" w:rsidR="002A3A17" w:rsidRPr="00252A82" w:rsidRDefault="002A3A17" w:rsidP="002A3A17">
      <w:pPr>
        <w:pStyle w:val="BodyTextIndent"/>
        <w:ind w:left="1440"/>
        <w:outlineLvl w:val="0"/>
        <w:rPr>
          <w:rFonts w:ascii="Tahoma" w:hAnsi="Tahoma" w:cs="Tahoma"/>
          <w:sz w:val="22"/>
          <w:szCs w:val="22"/>
        </w:rPr>
      </w:pPr>
    </w:p>
    <w:p w14:paraId="560283A1" w14:textId="77777777" w:rsidR="0045206E" w:rsidRPr="00252A82" w:rsidRDefault="005513B8" w:rsidP="0045206E">
      <w:pPr>
        <w:pStyle w:val="BodyTextIndent"/>
        <w:ind w:left="0"/>
        <w:jc w:val="left"/>
        <w:outlineLvl w:val="0"/>
        <w:rPr>
          <w:rFonts w:ascii="Tahoma" w:hAnsi="Tahoma" w:cs="Tahoma"/>
          <w:b/>
          <w:sz w:val="22"/>
          <w:szCs w:val="22"/>
        </w:rPr>
      </w:pPr>
      <w:r w:rsidRPr="00252A82">
        <w:rPr>
          <w:rFonts w:ascii="Tahoma" w:hAnsi="Tahoma" w:cs="Tahoma"/>
          <w:b/>
          <w:sz w:val="22"/>
          <w:szCs w:val="22"/>
        </w:rPr>
        <w:t>Allegations against staff</w:t>
      </w:r>
    </w:p>
    <w:p w14:paraId="60774519" w14:textId="2E25AC49" w:rsidR="00EE493A" w:rsidRPr="00252A82" w:rsidRDefault="005513B8" w:rsidP="002A3A17">
      <w:pPr>
        <w:pStyle w:val="BodyTextIndent"/>
        <w:spacing w:after="0"/>
        <w:ind w:left="0"/>
        <w:outlineLvl w:val="0"/>
        <w:rPr>
          <w:rFonts w:ascii="Tahoma" w:hAnsi="Tahoma" w:cs="Tahoma"/>
          <w:b/>
          <w:sz w:val="22"/>
          <w:szCs w:val="22"/>
        </w:rPr>
      </w:pPr>
      <w:r w:rsidRPr="00252A82">
        <w:rPr>
          <w:rFonts w:ascii="Tahoma" w:hAnsi="Tahoma" w:cs="Tahoma"/>
          <w:sz w:val="22"/>
          <w:szCs w:val="22"/>
        </w:rPr>
        <w:t>NT&amp;AS recognise</w:t>
      </w:r>
      <w:r w:rsidR="00EE493A" w:rsidRPr="00252A82">
        <w:rPr>
          <w:rFonts w:ascii="Tahoma" w:hAnsi="Tahoma" w:cs="Tahoma"/>
          <w:sz w:val="22"/>
          <w:szCs w:val="22"/>
        </w:rPr>
        <w:t>s</w:t>
      </w:r>
      <w:r w:rsidRPr="00252A82">
        <w:rPr>
          <w:rFonts w:ascii="Tahoma" w:hAnsi="Tahoma" w:cs="Tahoma"/>
          <w:sz w:val="22"/>
          <w:szCs w:val="22"/>
        </w:rPr>
        <w:t xml:space="preserve"> the possibility that adults working in NT&amp;AS may harm children. Any concerns about the conduct of other adults in NT&amp;AS should be taken to the </w:t>
      </w:r>
      <w:r w:rsidR="009B5342">
        <w:rPr>
          <w:rFonts w:ascii="Tahoma" w:hAnsi="Tahoma" w:cs="Tahoma"/>
          <w:sz w:val="22"/>
          <w:szCs w:val="22"/>
        </w:rPr>
        <w:t>DSL</w:t>
      </w:r>
      <w:r w:rsidR="00EE493A" w:rsidRPr="00252A82">
        <w:rPr>
          <w:rFonts w:ascii="Tahoma" w:hAnsi="Tahoma" w:cs="Tahoma"/>
          <w:sz w:val="22"/>
          <w:szCs w:val="22"/>
        </w:rPr>
        <w:t xml:space="preserve"> on the same working day.</w:t>
      </w:r>
    </w:p>
    <w:p w14:paraId="46698B01" w14:textId="2188C253" w:rsidR="005513B8" w:rsidRPr="00252A82" w:rsidRDefault="00EE493A" w:rsidP="002A3A17">
      <w:pPr>
        <w:pStyle w:val="BodyTextIndent"/>
        <w:spacing w:after="0"/>
        <w:ind w:left="0"/>
        <w:outlineLvl w:val="0"/>
        <w:rPr>
          <w:rFonts w:ascii="Tahoma" w:hAnsi="Tahoma" w:cs="Tahoma"/>
          <w:sz w:val="22"/>
          <w:szCs w:val="22"/>
        </w:rPr>
      </w:pPr>
      <w:r w:rsidRPr="00252A82">
        <w:rPr>
          <w:rFonts w:ascii="Tahoma" w:hAnsi="Tahoma" w:cs="Tahoma"/>
          <w:sz w:val="22"/>
          <w:szCs w:val="22"/>
        </w:rPr>
        <w:t>Points for Consideration</w:t>
      </w:r>
      <w:r w:rsidR="005513B8" w:rsidRPr="00252A82">
        <w:rPr>
          <w:rFonts w:ascii="Tahoma" w:hAnsi="Tahoma" w:cs="Tahoma"/>
          <w:sz w:val="22"/>
          <w:szCs w:val="22"/>
        </w:rPr>
        <w:t xml:space="preserve"> </w:t>
      </w:r>
    </w:p>
    <w:p w14:paraId="5A0691A2" w14:textId="77777777" w:rsidR="005513B8" w:rsidRPr="00252A82"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We understand that a child or 3</w:t>
      </w:r>
      <w:r w:rsidRPr="00252A82">
        <w:rPr>
          <w:rFonts w:ascii="Tahoma" w:hAnsi="Tahoma" w:cs="Tahoma"/>
          <w:sz w:val="22"/>
          <w:szCs w:val="22"/>
          <w:vertAlign w:val="superscript"/>
        </w:rPr>
        <w:t>rd</w:t>
      </w:r>
      <w:r w:rsidRPr="00252A82">
        <w:rPr>
          <w:rFonts w:ascii="Tahoma" w:hAnsi="Tahoma" w:cs="Tahoma"/>
          <w:sz w:val="22"/>
          <w:szCs w:val="22"/>
        </w:rPr>
        <w:t xml:space="preserve"> party may make an allegation against a member of staff.</w:t>
      </w:r>
    </w:p>
    <w:p w14:paraId="344D91CE" w14:textId="7685A7A7"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We will be guided by Working Together 2015 which defines an allegation as:</w:t>
      </w:r>
    </w:p>
    <w:p w14:paraId="007DA343" w14:textId="77777777" w:rsidR="002A3A17" w:rsidRPr="00252A82" w:rsidRDefault="002A3A17" w:rsidP="00EE493A">
      <w:pPr>
        <w:pStyle w:val="BodyTextIndent"/>
        <w:ind w:left="0"/>
        <w:jc w:val="left"/>
        <w:outlineLvl w:val="0"/>
        <w:rPr>
          <w:rFonts w:ascii="Tahoma" w:hAnsi="Tahoma" w:cs="Tahoma"/>
          <w:sz w:val="22"/>
          <w:szCs w:val="22"/>
        </w:rPr>
      </w:pPr>
    </w:p>
    <w:p w14:paraId="1EDF6980" w14:textId="77777777" w:rsidR="005513B8" w:rsidRPr="00252A82" w:rsidRDefault="005513B8" w:rsidP="00EE493A">
      <w:pPr>
        <w:pStyle w:val="BodyTextIndent"/>
        <w:numPr>
          <w:ilvl w:val="0"/>
          <w:numId w:val="34"/>
        </w:numPr>
        <w:jc w:val="left"/>
        <w:outlineLvl w:val="0"/>
        <w:rPr>
          <w:rFonts w:ascii="Tahoma" w:hAnsi="Tahoma" w:cs="Tahoma"/>
          <w:sz w:val="22"/>
          <w:szCs w:val="22"/>
        </w:rPr>
      </w:pPr>
      <w:r w:rsidRPr="00252A82">
        <w:rPr>
          <w:rFonts w:ascii="Tahoma" w:hAnsi="Tahoma" w:cs="Tahoma"/>
          <w:sz w:val="22"/>
          <w:szCs w:val="22"/>
        </w:rPr>
        <w:t>Behaved in a way that has harmed a child, or may have harmed a child;</w:t>
      </w:r>
    </w:p>
    <w:p w14:paraId="7BDF08EC" w14:textId="77777777" w:rsidR="005513B8" w:rsidRPr="00252A82" w:rsidRDefault="005513B8" w:rsidP="00EE493A">
      <w:pPr>
        <w:pStyle w:val="BodyTextIndent"/>
        <w:numPr>
          <w:ilvl w:val="0"/>
          <w:numId w:val="34"/>
        </w:numPr>
        <w:jc w:val="left"/>
        <w:outlineLvl w:val="0"/>
        <w:rPr>
          <w:rFonts w:ascii="Tahoma" w:hAnsi="Tahoma" w:cs="Tahoma"/>
          <w:sz w:val="22"/>
          <w:szCs w:val="22"/>
        </w:rPr>
      </w:pPr>
      <w:r w:rsidRPr="00252A82">
        <w:rPr>
          <w:rFonts w:ascii="Tahoma" w:hAnsi="Tahoma" w:cs="Tahoma"/>
          <w:sz w:val="22"/>
          <w:szCs w:val="22"/>
        </w:rPr>
        <w:t>Possibly committed a criminal offence against or related to a child; or</w:t>
      </w:r>
    </w:p>
    <w:p w14:paraId="36663321" w14:textId="77777777" w:rsidR="005513B8" w:rsidRPr="00252A82" w:rsidRDefault="005513B8" w:rsidP="00EE493A">
      <w:pPr>
        <w:pStyle w:val="BodyTextIndent"/>
        <w:numPr>
          <w:ilvl w:val="0"/>
          <w:numId w:val="34"/>
        </w:numPr>
        <w:jc w:val="left"/>
        <w:outlineLvl w:val="0"/>
        <w:rPr>
          <w:rFonts w:ascii="Tahoma" w:hAnsi="Tahoma" w:cs="Tahoma"/>
          <w:sz w:val="22"/>
          <w:szCs w:val="22"/>
        </w:rPr>
      </w:pPr>
      <w:r w:rsidRPr="00252A82">
        <w:rPr>
          <w:rFonts w:ascii="Tahoma" w:hAnsi="Tahoma" w:cs="Tahoma"/>
          <w:sz w:val="22"/>
          <w:szCs w:val="22"/>
        </w:rPr>
        <w:t>Behaved towards a child or children in a way that indicates that they are unsuitable to work with children.</w:t>
      </w:r>
    </w:p>
    <w:p w14:paraId="4CC9D3C1" w14:textId="5051C32B"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The</w:t>
      </w:r>
      <w:r w:rsidR="00EE493A" w:rsidRPr="00252A82">
        <w:rPr>
          <w:rFonts w:ascii="Tahoma" w:hAnsi="Tahoma" w:cs="Tahoma"/>
          <w:sz w:val="22"/>
          <w:szCs w:val="22"/>
        </w:rPr>
        <w:t xml:space="preserve"> </w:t>
      </w:r>
      <w:r w:rsidR="00BA693D" w:rsidRPr="00252A82">
        <w:rPr>
          <w:rFonts w:ascii="Tahoma" w:hAnsi="Tahoma" w:cs="Tahoma"/>
          <w:sz w:val="22"/>
          <w:szCs w:val="22"/>
        </w:rPr>
        <w:t>D</w:t>
      </w:r>
      <w:r w:rsidR="00777523">
        <w:rPr>
          <w:rFonts w:ascii="Tahoma" w:hAnsi="Tahoma" w:cs="Tahoma"/>
          <w:sz w:val="22"/>
          <w:szCs w:val="22"/>
        </w:rPr>
        <w:t>SL</w:t>
      </w:r>
      <w:r w:rsidRPr="00252A82">
        <w:rPr>
          <w:rFonts w:ascii="Tahoma" w:hAnsi="Tahoma" w:cs="Tahoma"/>
          <w:sz w:val="22"/>
          <w:szCs w:val="22"/>
        </w:rPr>
        <w:t xml:space="preserve"> will discuss immediately, on the same working day, the content of the allegation </w:t>
      </w:r>
      <w:r w:rsidR="00BA693D" w:rsidRPr="00252A82">
        <w:rPr>
          <w:rFonts w:ascii="Tahoma" w:hAnsi="Tahoma" w:cs="Tahoma"/>
          <w:sz w:val="22"/>
          <w:szCs w:val="22"/>
        </w:rPr>
        <w:t xml:space="preserve">with the </w:t>
      </w:r>
      <w:r w:rsidRPr="00252A82">
        <w:rPr>
          <w:rFonts w:ascii="Tahoma" w:hAnsi="Tahoma" w:cs="Tahoma"/>
          <w:sz w:val="22"/>
          <w:szCs w:val="22"/>
        </w:rPr>
        <w:t>Local Authority Designated Officer (LADO), before taking any further action.</w:t>
      </w:r>
    </w:p>
    <w:p w14:paraId="3EA5BB20" w14:textId="77777777" w:rsidR="002A3A17" w:rsidRPr="00252A82" w:rsidRDefault="002A3A17" w:rsidP="002A3A17">
      <w:pPr>
        <w:pStyle w:val="BodyTextIndent"/>
        <w:spacing w:after="0"/>
        <w:ind w:left="0"/>
        <w:outlineLvl w:val="0"/>
        <w:rPr>
          <w:rFonts w:ascii="Tahoma" w:hAnsi="Tahoma" w:cs="Tahoma"/>
          <w:sz w:val="22"/>
          <w:szCs w:val="22"/>
        </w:rPr>
      </w:pPr>
    </w:p>
    <w:p w14:paraId="6643CE04" w14:textId="3648081E"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NT&amp;AS will not internally investigate until instructed by the LADO.</w:t>
      </w:r>
    </w:p>
    <w:p w14:paraId="046C48AF" w14:textId="77777777" w:rsidR="002A3A17" w:rsidRPr="00252A82" w:rsidRDefault="002A3A17" w:rsidP="002A3A17">
      <w:pPr>
        <w:pStyle w:val="BodyTextIndent"/>
        <w:spacing w:after="0"/>
        <w:ind w:left="0"/>
        <w:outlineLvl w:val="0"/>
        <w:rPr>
          <w:rFonts w:ascii="Tahoma" w:hAnsi="Tahoma" w:cs="Tahoma"/>
          <w:sz w:val="22"/>
          <w:szCs w:val="22"/>
        </w:rPr>
      </w:pPr>
    </w:p>
    <w:p w14:paraId="587B758D" w14:textId="6D887C3D" w:rsidR="00961B73"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 xml:space="preserve">NT&amp;AS will follow the LA procedures for managing allegations against staff, a copy of which will be readily available in NT&amp;AS. </w:t>
      </w:r>
    </w:p>
    <w:p w14:paraId="28131B9C" w14:textId="77777777" w:rsidR="002A3A17" w:rsidRPr="00252A82" w:rsidRDefault="002A3A17" w:rsidP="002A3A17">
      <w:pPr>
        <w:pStyle w:val="BodyTextIndent"/>
        <w:spacing w:after="0"/>
        <w:ind w:left="0"/>
        <w:outlineLvl w:val="0"/>
        <w:rPr>
          <w:rFonts w:ascii="Tahoma" w:hAnsi="Tahoma" w:cs="Tahoma"/>
          <w:sz w:val="22"/>
          <w:szCs w:val="22"/>
        </w:rPr>
      </w:pPr>
    </w:p>
    <w:p w14:paraId="7CFA75E9" w14:textId="49BFA721" w:rsidR="005513B8" w:rsidRPr="00252A82" w:rsidRDefault="005513B8" w:rsidP="002A3A17">
      <w:pPr>
        <w:pStyle w:val="BodyTextIndent"/>
        <w:spacing w:after="0"/>
        <w:ind w:left="0"/>
        <w:outlineLvl w:val="0"/>
        <w:rPr>
          <w:rFonts w:ascii="Tahoma" w:hAnsi="Tahoma" w:cs="Tahoma"/>
          <w:b/>
          <w:sz w:val="22"/>
          <w:szCs w:val="22"/>
        </w:rPr>
      </w:pPr>
      <w:r w:rsidRPr="00252A82">
        <w:rPr>
          <w:rFonts w:ascii="Tahoma" w:hAnsi="Tahoma" w:cs="Tahoma"/>
          <w:b/>
          <w:sz w:val="22"/>
          <w:szCs w:val="22"/>
        </w:rPr>
        <w:t>Whistleblowing</w:t>
      </w:r>
    </w:p>
    <w:p w14:paraId="01E86F3D" w14:textId="38446A36" w:rsidR="00961B73"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We recognise that children cannot be expected to raise concerns in an environment where staff fail to do so.</w:t>
      </w:r>
      <w:r w:rsidR="00961B73" w:rsidRPr="00252A82">
        <w:rPr>
          <w:rFonts w:ascii="Tahoma" w:hAnsi="Tahoma" w:cs="Tahoma"/>
          <w:sz w:val="22"/>
          <w:szCs w:val="22"/>
        </w:rPr>
        <w:t xml:space="preserve"> </w:t>
      </w:r>
      <w:r w:rsidRPr="00252A82">
        <w:rPr>
          <w:rFonts w:ascii="Tahoma" w:hAnsi="Tahoma" w:cs="Tahoma"/>
          <w:sz w:val="22"/>
          <w:szCs w:val="22"/>
        </w:rPr>
        <w:t>All staff must be aware of their duty to raise concerns, where they exist, about the attitude or actions of colleagues. Further information is available in our Whistleblowing</w:t>
      </w:r>
      <w:r w:rsidR="00961B73" w:rsidRPr="00252A82">
        <w:rPr>
          <w:rFonts w:ascii="Tahoma" w:hAnsi="Tahoma" w:cs="Tahoma"/>
          <w:sz w:val="22"/>
          <w:szCs w:val="22"/>
        </w:rPr>
        <w:t xml:space="preserve"> Policy</w:t>
      </w:r>
      <w:r w:rsidRPr="00252A82">
        <w:rPr>
          <w:rFonts w:ascii="Tahoma" w:hAnsi="Tahoma" w:cs="Tahoma"/>
          <w:sz w:val="22"/>
          <w:szCs w:val="22"/>
        </w:rPr>
        <w:t>.</w:t>
      </w:r>
    </w:p>
    <w:p w14:paraId="33AB68AB" w14:textId="77777777" w:rsidR="002A3A17" w:rsidRPr="00252A82" w:rsidRDefault="002A3A17" w:rsidP="002A3A17">
      <w:pPr>
        <w:pStyle w:val="BodyTextIndent"/>
        <w:spacing w:after="0"/>
        <w:ind w:left="0"/>
        <w:outlineLvl w:val="0"/>
        <w:rPr>
          <w:rFonts w:ascii="Tahoma" w:hAnsi="Tahoma" w:cs="Tahoma"/>
          <w:sz w:val="22"/>
          <w:szCs w:val="22"/>
        </w:rPr>
      </w:pPr>
    </w:p>
    <w:p w14:paraId="5666EF9F" w14:textId="4AB7A2AC" w:rsidR="005513B8" w:rsidRPr="00252A82" w:rsidRDefault="005513B8" w:rsidP="002A3A17">
      <w:pPr>
        <w:pStyle w:val="BodyTextIndent"/>
        <w:spacing w:after="0"/>
        <w:ind w:left="0"/>
        <w:outlineLvl w:val="0"/>
        <w:rPr>
          <w:rFonts w:ascii="Tahoma" w:hAnsi="Tahoma" w:cs="Tahoma"/>
          <w:sz w:val="22"/>
          <w:szCs w:val="22"/>
        </w:rPr>
      </w:pPr>
      <w:r w:rsidRPr="00252A82">
        <w:rPr>
          <w:rFonts w:ascii="Tahoma" w:hAnsi="Tahoma" w:cs="Tahoma"/>
          <w:b/>
          <w:sz w:val="22"/>
          <w:szCs w:val="22"/>
        </w:rPr>
        <w:t>Physical Intervention</w:t>
      </w:r>
    </w:p>
    <w:p w14:paraId="4603949B" w14:textId="1D38B480"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 xml:space="preserve">Our policy on physical intervention by staff is set out in </w:t>
      </w:r>
      <w:r w:rsidR="00777523">
        <w:rPr>
          <w:rFonts w:ascii="Tahoma" w:hAnsi="Tahoma" w:cs="Tahoma"/>
          <w:sz w:val="22"/>
          <w:szCs w:val="22"/>
        </w:rPr>
        <w:t>NT&amp;AS’ Code of Conduct</w:t>
      </w:r>
      <w:r w:rsidR="00BA693D" w:rsidRPr="00252A82">
        <w:rPr>
          <w:rFonts w:ascii="Tahoma" w:hAnsi="Tahoma" w:cs="Tahoma"/>
          <w:sz w:val="22"/>
          <w:szCs w:val="22"/>
        </w:rPr>
        <w:t>.</w:t>
      </w:r>
      <w:r w:rsidR="009C24E7" w:rsidRPr="00252A82">
        <w:rPr>
          <w:rFonts w:ascii="Tahoma" w:hAnsi="Tahoma" w:cs="Tahoma"/>
          <w:sz w:val="22"/>
          <w:szCs w:val="22"/>
        </w:rPr>
        <w:t xml:space="preserve"> NT&amp;AS are not trained in any form of restraint and have a policy of no physical contact</w:t>
      </w:r>
    </w:p>
    <w:p w14:paraId="073A034E" w14:textId="77777777" w:rsidR="002A3A17" w:rsidRPr="00252A82" w:rsidRDefault="002A3A17" w:rsidP="002A3A17">
      <w:pPr>
        <w:pStyle w:val="BodyTextIndent"/>
        <w:spacing w:after="0"/>
        <w:ind w:left="0"/>
        <w:outlineLvl w:val="0"/>
        <w:rPr>
          <w:rFonts w:ascii="Tahoma" w:hAnsi="Tahoma" w:cs="Tahoma"/>
          <w:sz w:val="22"/>
          <w:szCs w:val="22"/>
        </w:rPr>
      </w:pPr>
    </w:p>
    <w:p w14:paraId="5CDCA898" w14:textId="77777777" w:rsidR="005513B8" w:rsidRPr="00252A82" w:rsidRDefault="005513B8" w:rsidP="002A3A17">
      <w:pPr>
        <w:pStyle w:val="BodyTextIndent"/>
        <w:spacing w:after="0"/>
        <w:ind w:left="0"/>
        <w:jc w:val="left"/>
        <w:outlineLvl w:val="0"/>
        <w:rPr>
          <w:rFonts w:ascii="Tahoma" w:hAnsi="Tahoma" w:cs="Tahoma"/>
          <w:b/>
          <w:sz w:val="22"/>
          <w:szCs w:val="22"/>
        </w:rPr>
      </w:pPr>
      <w:r w:rsidRPr="00252A82">
        <w:rPr>
          <w:rFonts w:ascii="Tahoma" w:hAnsi="Tahoma" w:cs="Tahoma"/>
          <w:b/>
          <w:sz w:val="22"/>
          <w:szCs w:val="22"/>
        </w:rPr>
        <w:t>Bullying</w:t>
      </w:r>
    </w:p>
    <w:p w14:paraId="183CB4C0" w14:textId="2C755EB5"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Our policy on bullying is set out in a separate policy and acknowledges that to allow or condone bullying may lead to consideration under child protection procedures.</w:t>
      </w:r>
    </w:p>
    <w:p w14:paraId="2DBF16D4" w14:textId="77777777" w:rsidR="002A3A17" w:rsidRPr="00252A82" w:rsidRDefault="002A3A17" w:rsidP="002A3A17">
      <w:pPr>
        <w:pStyle w:val="BodyTextIndent"/>
        <w:spacing w:after="0"/>
        <w:ind w:left="0"/>
        <w:outlineLvl w:val="0"/>
        <w:rPr>
          <w:rFonts w:ascii="Tahoma" w:hAnsi="Tahoma" w:cs="Tahoma"/>
          <w:sz w:val="22"/>
          <w:szCs w:val="22"/>
        </w:rPr>
      </w:pPr>
    </w:p>
    <w:p w14:paraId="6BEEE1F2" w14:textId="77777777" w:rsidR="005513B8" w:rsidRPr="00252A82" w:rsidRDefault="005513B8" w:rsidP="002A3A17">
      <w:pPr>
        <w:pStyle w:val="BodyTextIndent"/>
        <w:spacing w:after="0"/>
        <w:ind w:left="0"/>
        <w:jc w:val="left"/>
        <w:outlineLvl w:val="0"/>
        <w:rPr>
          <w:rFonts w:ascii="Tahoma" w:hAnsi="Tahoma" w:cs="Tahoma"/>
          <w:b/>
          <w:sz w:val="22"/>
          <w:szCs w:val="22"/>
        </w:rPr>
      </w:pPr>
      <w:r w:rsidRPr="00252A82">
        <w:rPr>
          <w:rFonts w:ascii="Tahoma" w:hAnsi="Tahoma" w:cs="Tahoma"/>
          <w:b/>
          <w:sz w:val="22"/>
          <w:szCs w:val="22"/>
        </w:rPr>
        <w:t>Racial Incidents</w:t>
      </w:r>
    </w:p>
    <w:p w14:paraId="465EE398" w14:textId="3DE9B40B"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Our policy on racist incidents is set out in a separate policy and acknowledges that repeated racist incidents or a single serious incident may lead to consideration under child protection procedures.</w:t>
      </w:r>
    </w:p>
    <w:p w14:paraId="49ACD141" w14:textId="77777777" w:rsidR="002A3A17" w:rsidRPr="00252A82" w:rsidRDefault="002A3A17" w:rsidP="002A3A17">
      <w:pPr>
        <w:pStyle w:val="BodyTextIndent"/>
        <w:spacing w:after="0"/>
        <w:ind w:left="0"/>
        <w:outlineLvl w:val="0"/>
        <w:rPr>
          <w:rFonts w:ascii="Tahoma" w:hAnsi="Tahoma" w:cs="Tahoma"/>
          <w:sz w:val="22"/>
          <w:szCs w:val="22"/>
        </w:rPr>
      </w:pPr>
    </w:p>
    <w:p w14:paraId="598EF74E" w14:textId="1087BDD0" w:rsidR="003C47EE" w:rsidRPr="00252A82" w:rsidRDefault="003C47EE" w:rsidP="002A3A17">
      <w:pPr>
        <w:pStyle w:val="BodyTextIndent"/>
        <w:spacing w:after="0"/>
        <w:ind w:left="0"/>
        <w:outlineLvl w:val="0"/>
        <w:rPr>
          <w:rFonts w:ascii="Tahoma" w:hAnsi="Tahoma" w:cs="Tahoma"/>
          <w:b/>
          <w:sz w:val="22"/>
          <w:szCs w:val="22"/>
        </w:rPr>
      </w:pPr>
      <w:r w:rsidRPr="00252A82">
        <w:rPr>
          <w:rFonts w:ascii="Tahoma" w:hAnsi="Tahoma" w:cs="Tahoma"/>
          <w:b/>
          <w:sz w:val="22"/>
          <w:szCs w:val="22"/>
        </w:rPr>
        <w:t>Gender Incidents</w:t>
      </w:r>
    </w:p>
    <w:p w14:paraId="42897EE6" w14:textId="2CB6505B" w:rsidR="003C47EE" w:rsidRDefault="003C47EE" w:rsidP="002A3A17">
      <w:pPr>
        <w:pStyle w:val="BodyTextIndent"/>
        <w:spacing w:after="0"/>
        <w:ind w:left="0"/>
        <w:outlineLvl w:val="0"/>
        <w:rPr>
          <w:rFonts w:ascii="Tahoma" w:hAnsi="Tahoma" w:cs="Tahoma"/>
          <w:sz w:val="22"/>
          <w:szCs w:val="22"/>
        </w:rPr>
      </w:pPr>
      <w:r w:rsidRPr="00252A82">
        <w:rPr>
          <w:rFonts w:ascii="Tahoma" w:hAnsi="Tahoma" w:cs="Tahoma"/>
          <w:sz w:val="22"/>
          <w:szCs w:val="22"/>
        </w:rPr>
        <w:t>Our policy relating to gender incidents is set out in a separate policy and recognises the vulnerability of young people to harassment and bullying.</w:t>
      </w:r>
    </w:p>
    <w:p w14:paraId="69357122" w14:textId="77777777" w:rsidR="002A3A17" w:rsidRPr="00252A82" w:rsidRDefault="002A3A17" w:rsidP="002A3A17">
      <w:pPr>
        <w:pStyle w:val="BodyTextIndent"/>
        <w:spacing w:after="0"/>
        <w:ind w:left="0"/>
        <w:outlineLvl w:val="0"/>
        <w:rPr>
          <w:rFonts w:ascii="Tahoma" w:hAnsi="Tahoma" w:cs="Tahoma"/>
          <w:sz w:val="22"/>
          <w:szCs w:val="22"/>
        </w:rPr>
      </w:pPr>
    </w:p>
    <w:p w14:paraId="414E209A" w14:textId="77777777" w:rsidR="005513B8" w:rsidRPr="00252A82" w:rsidRDefault="005513B8" w:rsidP="002A3A17">
      <w:pPr>
        <w:pStyle w:val="BodyTextIndent"/>
        <w:spacing w:after="0"/>
        <w:ind w:left="0"/>
        <w:jc w:val="left"/>
        <w:outlineLvl w:val="0"/>
        <w:rPr>
          <w:rFonts w:ascii="Tahoma" w:hAnsi="Tahoma" w:cs="Tahoma"/>
          <w:b/>
          <w:sz w:val="22"/>
          <w:szCs w:val="22"/>
        </w:rPr>
      </w:pPr>
      <w:r w:rsidRPr="00252A82">
        <w:rPr>
          <w:rFonts w:ascii="Tahoma" w:hAnsi="Tahoma" w:cs="Tahoma"/>
          <w:b/>
          <w:sz w:val="22"/>
          <w:szCs w:val="22"/>
        </w:rPr>
        <w:t>Health &amp; Safety</w:t>
      </w:r>
    </w:p>
    <w:p w14:paraId="6D457A60" w14:textId="24345445" w:rsidR="005513B8"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Our Health &amp; Safety policy, set out in a separate document, reflects the consideration we give to the protection of children.</w:t>
      </w:r>
      <w:r w:rsidR="009C24E7" w:rsidRPr="00252A82">
        <w:rPr>
          <w:rFonts w:ascii="Tahoma" w:hAnsi="Tahoma" w:cs="Tahoma"/>
          <w:sz w:val="22"/>
          <w:szCs w:val="22"/>
        </w:rPr>
        <w:t xml:space="preserve"> All children referred have a current risk assessment; venues are risk assessed. Staff who have particular medical needs will have risk assessments. </w:t>
      </w:r>
    </w:p>
    <w:p w14:paraId="0691AF4A" w14:textId="77777777" w:rsidR="002A3A17" w:rsidRPr="00252A82" w:rsidRDefault="002A3A17" w:rsidP="002A3A17">
      <w:pPr>
        <w:pStyle w:val="BodyTextIndent"/>
        <w:spacing w:after="0"/>
        <w:ind w:left="0"/>
        <w:outlineLvl w:val="0"/>
        <w:rPr>
          <w:rFonts w:ascii="Tahoma" w:hAnsi="Tahoma" w:cs="Tahoma"/>
          <w:sz w:val="22"/>
          <w:szCs w:val="22"/>
        </w:rPr>
      </w:pPr>
    </w:p>
    <w:p w14:paraId="1D74AB30" w14:textId="77777777" w:rsidR="005513B8" w:rsidRPr="00252A82" w:rsidRDefault="005513B8" w:rsidP="002A3A17">
      <w:pPr>
        <w:pStyle w:val="BodyTextIndent"/>
        <w:spacing w:after="0"/>
        <w:ind w:left="0"/>
        <w:jc w:val="left"/>
        <w:outlineLvl w:val="0"/>
        <w:rPr>
          <w:rFonts w:ascii="Tahoma" w:hAnsi="Tahoma" w:cs="Tahoma"/>
          <w:b/>
          <w:sz w:val="22"/>
          <w:szCs w:val="22"/>
        </w:rPr>
      </w:pPr>
      <w:r w:rsidRPr="00252A82">
        <w:rPr>
          <w:rFonts w:ascii="Tahoma" w:hAnsi="Tahoma" w:cs="Tahoma"/>
          <w:b/>
          <w:sz w:val="22"/>
          <w:szCs w:val="22"/>
        </w:rPr>
        <w:t>Prevention</w:t>
      </w:r>
    </w:p>
    <w:p w14:paraId="1FD82316" w14:textId="53710F64" w:rsidR="005513B8" w:rsidRPr="00252A82" w:rsidRDefault="005513B8" w:rsidP="002A3A17">
      <w:pPr>
        <w:pStyle w:val="BodyTextIndent"/>
        <w:spacing w:after="0"/>
        <w:ind w:left="0"/>
        <w:outlineLvl w:val="0"/>
        <w:rPr>
          <w:rFonts w:ascii="Tahoma" w:hAnsi="Tahoma" w:cs="Tahoma"/>
          <w:sz w:val="22"/>
          <w:szCs w:val="22"/>
        </w:rPr>
      </w:pPr>
      <w:r w:rsidRPr="00252A82">
        <w:rPr>
          <w:rFonts w:ascii="Tahoma" w:hAnsi="Tahoma" w:cs="Tahoma"/>
          <w:sz w:val="22"/>
          <w:szCs w:val="22"/>
        </w:rPr>
        <w:t xml:space="preserve">We recognise that NT&amp;AS plays a significant part in the prevention of harm by providing children </w:t>
      </w:r>
      <w:r w:rsidR="00E3264B" w:rsidRPr="00252A82">
        <w:rPr>
          <w:rFonts w:ascii="Tahoma" w:hAnsi="Tahoma" w:cs="Tahoma"/>
          <w:sz w:val="22"/>
          <w:szCs w:val="22"/>
        </w:rPr>
        <w:t xml:space="preserve">and young people </w:t>
      </w:r>
      <w:r w:rsidRPr="00252A82">
        <w:rPr>
          <w:rFonts w:ascii="Tahoma" w:hAnsi="Tahoma" w:cs="Tahoma"/>
          <w:sz w:val="22"/>
          <w:szCs w:val="22"/>
        </w:rPr>
        <w:t>with good lines of communication wi</w:t>
      </w:r>
      <w:r w:rsidR="009C24E7" w:rsidRPr="00252A82">
        <w:rPr>
          <w:rFonts w:ascii="Tahoma" w:hAnsi="Tahoma" w:cs="Tahoma"/>
          <w:sz w:val="22"/>
          <w:szCs w:val="22"/>
        </w:rPr>
        <w:t>th trusted adults</w:t>
      </w:r>
      <w:r w:rsidRPr="00252A82">
        <w:rPr>
          <w:rFonts w:ascii="Tahoma" w:hAnsi="Tahoma" w:cs="Tahoma"/>
          <w:sz w:val="22"/>
          <w:szCs w:val="22"/>
        </w:rPr>
        <w:t xml:space="preserve"> and an ethos of protection.</w:t>
      </w:r>
    </w:p>
    <w:p w14:paraId="46547385" w14:textId="2B3205DB" w:rsidR="005513B8" w:rsidRDefault="005513B8" w:rsidP="002A3A17">
      <w:pPr>
        <w:pStyle w:val="BodyTextIndent"/>
        <w:spacing w:after="0"/>
        <w:ind w:left="0"/>
        <w:jc w:val="left"/>
        <w:outlineLvl w:val="0"/>
        <w:rPr>
          <w:rFonts w:ascii="Tahoma" w:hAnsi="Tahoma" w:cs="Tahoma"/>
          <w:sz w:val="22"/>
          <w:szCs w:val="22"/>
        </w:rPr>
      </w:pPr>
      <w:r w:rsidRPr="00252A82">
        <w:rPr>
          <w:rFonts w:ascii="Tahoma" w:hAnsi="Tahoma" w:cs="Tahoma"/>
          <w:sz w:val="22"/>
          <w:szCs w:val="22"/>
        </w:rPr>
        <w:t xml:space="preserve">NT&amp;AS </w:t>
      </w:r>
      <w:r w:rsidR="009C24E7" w:rsidRPr="00252A82">
        <w:rPr>
          <w:rFonts w:ascii="Tahoma" w:hAnsi="Tahoma" w:cs="Tahoma"/>
          <w:sz w:val="22"/>
          <w:szCs w:val="22"/>
        </w:rPr>
        <w:t>e</w:t>
      </w:r>
      <w:r w:rsidRPr="00252A82">
        <w:rPr>
          <w:rFonts w:ascii="Tahoma" w:hAnsi="Tahoma" w:cs="Tahoma"/>
          <w:sz w:val="22"/>
          <w:szCs w:val="22"/>
        </w:rPr>
        <w:t>stablish and maintain an ethos where children feel secure and are encouraged to talk and are always listened to</w:t>
      </w:r>
      <w:r w:rsidR="003C47EE" w:rsidRPr="00252A82">
        <w:rPr>
          <w:rFonts w:ascii="Tahoma" w:hAnsi="Tahoma" w:cs="Tahoma"/>
          <w:sz w:val="22"/>
          <w:szCs w:val="22"/>
        </w:rPr>
        <w:t xml:space="preserve">. </w:t>
      </w:r>
      <w:r w:rsidR="00E3264B" w:rsidRPr="00252A82">
        <w:rPr>
          <w:rFonts w:ascii="Tahoma" w:hAnsi="Tahoma" w:cs="Tahoma"/>
          <w:sz w:val="22"/>
          <w:szCs w:val="22"/>
        </w:rPr>
        <w:t>.</w:t>
      </w:r>
      <w:r w:rsidRPr="00252A82">
        <w:rPr>
          <w:rFonts w:ascii="Tahoma" w:hAnsi="Tahoma" w:cs="Tahoma"/>
          <w:sz w:val="22"/>
          <w:szCs w:val="22"/>
        </w:rPr>
        <w:t>Ensure that all children know there is an adult in NT&amp;AS whom they can approach if they are worried or in difficulty.</w:t>
      </w:r>
    </w:p>
    <w:p w14:paraId="39177E0C" w14:textId="77777777" w:rsidR="002A3A17" w:rsidRPr="00252A82" w:rsidRDefault="002A3A17" w:rsidP="002A3A17">
      <w:pPr>
        <w:pStyle w:val="BodyTextIndent"/>
        <w:spacing w:after="0"/>
        <w:ind w:left="0"/>
        <w:jc w:val="left"/>
        <w:outlineLvl w:val="0"/>
        <w:rPr>
          <w:rFonts w:ascii="Tahoma" w:hAnsi="Tahoma" w:cs="Tahoma"/>
          <w:sz w:val="22"/>
          <w:szCs w:val="22"/>
        </w:rPr>
      </w:pPr>
    </w:p>
    <w:p w14:paraId="30E0A03E" w14:textId="119417EE" w:rsidR="005513B8" w:rsidRPr="00252A82" w:rsidRDefault="002A3A17" w:rsidP="002A3A17">
      <w:pPr>
        <w:pStyle w:val="BodyTextIndent"/>
        <w:ind w:left="0"/>
        <w:jc w:val="left"/>
        <w:outlineLvl w:val="0"/>
        <w:rPr>
          <w:rFonts w:ascii="Tahoma" w:hAnsi="Tahoma" w:cs="Tahoma"/>
          <w:b/>
          <w:sz w:val="22"/>
          <w:szCs w:val="22"/>
        </w:rPr>
      </w:pPr>
      <w:r>
        <w:rPr>
          <w:rFonts w:ascii="Tahoma" w:hAnsi="Tahoma" w:cs="Tahoma"/>
          <w:b/>
          <w:sz w:val="22"/>
          <w:szCs w:val="22"/>
        </w:rPr>
        <w:t>Other Relevant NT&amp;AS policie</w:t>
      </w:r>
      <w:r w:rsidR="009B5342">
        <w:rPr>
          <w:rFonts w:ascii="Tahoma" w:hAnsi="Tahoma" w:cs="Tahoma"/>
          <w:b/>
          <w:sz w:val="22"/>
          <w:szCs w:val="22"/>
        </w:rPr>
        <w:t>s:</w:t>
      </w:r>
    </w:p>
    <w:p w14:paraId="3470312F" w14:textId="7605D693" w:rsidR="005513B8" w:rsidRPr="00252A82" w:rsidRDefault="005513B8" w:rsidP="002A3A17">
      <w:pPr>
        <w:pStyle w:val="BodyTextIndent"/>
        <w:ind w:left="0"/>
        <w:jc w:val="left"/>
        <w:outlineLvl w:val="0"/>
        <w:rPr>
          <w:rFonts w:ascii="Tahoma" w:hAnsi="Tahoma" w:cs="Tahoma"/>
          <w:sz w:val="22"/>
          <w:szCs w:val="22"/>
        </w:rPr>
      </w:pPr>
      <w:r w:rsidRPr="00252A82">
        <w:rPr>
          <w:rFonts w:ascii="Tahoma" w:hAnsi="Tahoma" w:cs="Tahoma"/>
          <w:sz w:val="22"/>
          <w:szCs w:val="22"/>
        </w:rPr>
        <w:t>Whistleblowing Policy</w:t>
      </w:r>
    </w:p>
    <w:p w14:paraId="4F1B9690" w14:textId="3DF1EC01" w:rsidR="005513B8" w:rsidRPr="00252A82" w:rsidRDefault="00703086" w:rsidP="002A3A17">
      <w:pPr>
        <w:pStyle w:val="BodyTextIndent"/>
        <w:ind w:left="0"/>
        <w:jc w:val="left"/>
        <w:outlineLvl w:val="0"/>
        <w:rPr>
          <w:rFonts w:ascii="Tahoma" w:hAnsi="Tahoma" w:cs="Tahoma"/>
          <w:sz w:val="22"/>
          <w:szCs w:val="22"/>
        </w:rPr>
      </w:pPr>
      <w:r>
        <w:rPr>
          <w:rFonts w:ascii="Tahoma" w:hAnsi="Tahoma" w:cs="Tahoma"/>
          <w:sz w:val="22"/>
          <w:szCs w:val="22"/>
        </w:rPr>
        <w:t>Code of Conduct</w:t>
      </w:r>
    </w:p>
    <w:p w14:paraId="706BFEE2" w14:textId="27614737" w:rsidR="005513B8" w:rsidRPr="00252A82" w:rsidRDefault="005513B8" w:rsidP="002A3A17">
      <w:pPr>
        <w:pStyle w:val="BodyTextIndent"/>
        <w:ind w:left="0"/>
        <w:jc w:val="left"/>
        <w:outlineLvl w:val="0"/>
        <w:rPr>
          <w:rFonts w:ascii="Tahoma" w:hAnsi="Tahoma" w:cs="Tahoma"/>
          <w:sz w:val="22"/>
          <w:szCs w:val="22"/>
        </w:rPr>
      </w:pPr>
      <w:r w:rsidRPr="00252A82">
        <w:rPr>
          <w:rFonts w:ascii="Tahoma" w:hAnsi="Tahoma" w:cs="Tahoma"/>
          <w:sz w:val="22"/>
          <w:szCs w:val="22"/>
        </w:rPr>
        <w:t xml:space="preserve">Behaviour </w:t>
      </w:r>
      <w:r w:rsidR="00703086">
        <w:rPr>
          <w:rFonts w:ascii="Tahoma" w:hAnsi="Tahoma" w:cs="Tahoma"/>
          <w:sz w:val="22"/>
          <w:szCs w:val="22"/>
        </w:rPr>
        <w:t xml:space="preserve">Management </w:t>
      </w:r>
      <w:r w:rsidRPr="00252A82">
        <w:rPr>
          <w:rFonts w:ascii="Tahoma" w:hAnsi="Tahoma" w:cs="Tahoma"/>
          <w:sz w:val="22"/>
          <w:szCs w:val="22"/>
        </w:rPr>
        <w:t>Policy</w:t>
      </w:r>
    </w:p>
    <w:p w14:paraId="7A1E0581" w14:textId="77777777" w:rsidR="005513B8" w:rsidRPr="00252A82" w:rsidRDefault="005513B8" w:rsidP="002A3A17">
      <w:pPr>
        <w:pStyle w:val="BodyTextIndent"/>
        <w:ind w:left="0"/>
        <w:jc w:val="left"/>
        <w:outlineLvl w:val="0"/>
        <w:rPr>
          <w:rFonts w:ascii="Tahoma" w:hAnsi="Tahoma" w:cs="Tahoma"/>
          <w:sz w:val="22"/>
          <w:szCs w:val="22"/>
        </w:rPr>
      </w:pPr>
      <w:r w:rsidRPr="00252A82">
        <w:rPr>
          <w:rFonts w:ascii="Tahoma" w:hAnsi="Tahoma" w:cs="Tahoma"/>
          <w:sz w:val="22"/>
          <w:szCs w:val="22"/>
        </w:rPr>
        <w:t>Anti-Bullying Policy</w:t>
      </w:r>
    </w:p>
    <w:p w14:paraId="6CC62B29" w14:textId="5C012395" w:rsidR="005513B8" w:rsidRPr="00252A82" w:rsidRDefault="00703086" w:rsidP="002A3A17">
      <w:pPr>
        <w:pStyle w:val="BodyTextIndent"/>
        <w:ind w:left="0"/>
        <w:jc w:val="left"/>
        <w:outlineLvl w:val="0"/>
        <w:rPr>
          <w:rFonts w:ascii="Tahoma" w:hAnsi="Tahoma" w:cs="Tahoma"/>
          <w:sz w:val="22"/>
          <w:szCs w:val="22"/>
        </w:rPr>
      </w:pPr>
      <w:r>
        <w:rPr>
          <w:rFonts w:ascii="Tahoma" w:hAnsi="Tahoma" w:cs="Tahoma"/>
          <w:sz w:val="22"/>
          <w:szCs w:val="22"/>
        </w:rPr>
        <w:t xml:space="preserve">Equal Opportunities and Racial Discrimination </w:t>
      </w:r>
      <w:r w:rsidR="005513B8" w:rsidRPr="00252A82">
        <w:rPr>
          <w:rFonts w:ascii="Tahoma" w:hAnsi="Tahoma" w:cs="Tahoma"/>
          <w:sz w:val="22"/>
          <w:szCs w:val="22"/>
        </w:rPr>
        <w:t>Policy</w:t>
      </w:r>
    </w:p>
    <w:p w14:paraId="0972A322" w14:textId="5005B62D" w:rsidR="005513B8" w:rsidRPr="00252A82" w:rsidRDefault="00703086" w:rsidP="002A3A17">
      <w:pPr>
        <w:pStyle w:val="BodyTextIndent"/>
        <w:ind w:left="0"/>
        <w:jc w:val="left"/>
        <w:outlineLvl w:val="0"/>
        <w:rPr>
          <w:rFonts w:ascii="Tahoma" w:hAnsi="Tahoma" w:cs="Tahoma"/>
          <w:sz w:val="22"/>
          <w:szCs w:val="22"/>
        </w:rPr>
      </w:pPr>
      <w:r>
        <w:rPr>
          <w:rFonts w:ascii="Tahoma" w:hAnsi="Tahoma" w:cs="Tahoma"/>
          <w:sz w:val="22"/>
          <w:szCs w:val="22"/>
        </w:rPr>
        <w:t xml:space="preserve">Health, </w:t>
      </w:r>
      <w:r w:rsidR="005513B8" w:rsidRPr="00252A82">
        <w:rPr>
          <w:rFonts w:ascii="Tahoma" w:hAnsi="Tahoma" w:cs="Tahoma"/>
          <w:sz w:val="22"/>
          <w:szCs w:val="22"/>
        </w:rPr>
        <w:t xml:space="preserve">Safety </w:t>
      </w:r>
      <w:r>
        <w:rPr>
          <w:rFonts w:ascii="Tahoma" w:hAnsi="Tahoma" w:cs="Tahoma"/>
          <w:sz w:val="22"/>
          <w:szCs w:val="22"/>
        </w:rPr>
        <w:t xml:space="preserve">and Welfare </w:t>
      </w:r>
      <w:r w:rsidR="005513B8" w:rsidRPr="00252A82">
        <w:rPr>
          <w:rFonts w:ascii="Tahoma" w:hAnsi="Tahoma" w:cs="Tahoma"/>
          <w:sz w:val="22"/>
          <w:szCs w:val="22"/>
        </w:rPr>
        <w:t>Policy</w:t>
      </w:r>
    </w:p>
    <w:p w14:paraId="0DE8FDBC" w14:textId="5D4D7606" w:rsidR="005513B8" w:rsidRPr="00252A82" w:rsidRDefault="00703086" w:rsidP="002A3A17">
      <w:pPr>
        <w:pStyle w:val="BodyTextIndent"/>
        <w:ind w:left="0"/>
        <w:jc w:val="left"/>
        <w:outlineLvl w:val="0"/>
        <w:rPr>
          <w:rFonts w:ascii="Tahoma" w:hAnsi="Tahoma" w:cs="Tahoma"/>
          <w:sz w:val="22"/>
          <w:szCs w:val="22"/>
        </w:rPr>
      </w:pPr>
      <w:r>
        <w:rPr>
          <w:rFonts w:ascii="Tahoma" w:hAnsi="Tahoma" w:cs="Tahoma"/>
          <w:sz w:val="22"/>
          <w:szCs w:val="22"/>
        </w:rPr>
        <w:t xml:space="preserve">Internet </w:t>
      </w:r>
      <w:r w:rsidR="00165B6F">
        <w:rPr>
          <w:rFonts w:ascii="Tahoma" w:hAnsi="Tahoma" w:cs="Tahoma"/>
          <w:sz w:val="22"/>
          <w:szCs w:val="22"/>
        </w:rPr>
        <w:t xml:space="preserve">Access </w:t>
      </w:r>
      <w:r w:rsidR="005513B8" w:rsidRPr="00252A82">
        <w:rPr>
          <w:rFonts w:ascii="Tahoma" w:hAnsi="Tahoma" w:cs="Tahoma"/>
          <w:sz w:val="22"/>
          <w:szCs w:val="22"/>
        </w:rPr>
        <w:t>Policy</w:t>
      </w:r>
    </w:p>
    <w:p w14:paraId="6B1FE09C" w14:textId="15EE1F82" w:rsidR="00165B6F" w:rsidRDefault="00165B6F" w:rsidP="002A3A17">
      <w:pPr>
        <w:pStyle w:val="BodyTextIndent"/>
        <w:ind w:left="0"/>
        <w:jc w:val="left"/>
        <w:outlineLvl w:val="0"/>
        <w:rPr>
          <w:rFonts w:ascii="Tahoma" w:hAnsi="Tahoma" w:cs="Tahoma"/>
          <w:sz w:val="22"/>
          <w:szCs w:val="22"/>
        </w:rPr>
      </w:pPr>
      <w:r>
        <w:rPr>
          <w:rFonts w:ascii="Tahoma" w:hAnsi="Tahoma" w:cs="Tahoma"/>
          <w:sz w:val="22"/>
          <w:szCs w:val="22"/>
        </w:rPr>
        <w:t>Quality Assurance</w:t>
      </w:r>
      <w:r w:rsidR="00703086">
        <w:rPr>
          <w:rFonts w:ascii="Tahoma" w:hAnsi="Tahoma" w:cs="Tahoma"/>
          <w:sz w:val="22"/>
          <w:szCs w:val="22"/>
        </w:rPr>
        <w:t xml:space="preserve"> </w:t>
      </w:r>
      <w:r w:rsidR="00BA693D" w:rsidRPr="00252A82">
        <w:rPr>
          <w:rFonts w:ascii="Tahoma" w:hAnsi="Tahoma" w:cs="Tahoma"/>
          <w:sz w:val="22"/>
          <w:szCs w:val="22"/>
        </w:rPr>
        <w:t xml:space="preserve">policy </w:t>
      </w:r>
    </w:p>
    <w:p w14:paraId="6B3B7359" w14:textId="1CC0C3DC" w:rsidR="00165B6F" w:rsidRPr="00252A82" w:rsidRDefault="00165B6F" w:rsidP="002A3A17">
      <w:pPr>
        <w:pStyle w:val="BodyTextIndent"/>
        <w:ind w:left="0"/>
        <w:jc w:val="left"/>
        <w:outlineLvl w:val="0"/>
        <w:rPr>
          <w:rFonts w:ascii="Tahoma" w:hAnsi="Tahoma" w:cs="Tahoma"/>
          <w:sz w:val="22"/>
          <w:szCs w:val="22"/>
        </w:rPr>
      </w:pPr>
      <w:r>
        <w:rPr>
          <w:rFonts w:ascii="Tahoma" w:hAnsi="Tahoma" w:cs="Tahoma"/>
          <w:sz w:val="22"/>
          <w:szCs w:val="22"/>
        </w:rPr>
        <w:t>Working with Young People in their Homes Policy</w:t>
      </w:r>
    </w:p>
    <w:p w14:paraId="09F71C72" w14:textId="4E37FC49" w:rsidR="00215A6F" w:rsidRPr="00252A82" w:rsidRDefault="00703086" w:rsidP="002A3A17">
      <w:pPr>
        <w:pStyle w:val="BodyTextIndent"/>
        <w:ind w:left="0"/>
        <w:jc w:val="left"/>
        <w:outlineLvl w:val="0"/>
        <w:rPr>
          <w:rFonts w:ascii="Tahoma" w:hAnsi="Tahoma" w:cs="Tahoma"/>
          <w:sz w:val="22"/>
          <w:szCs w:val="22"/>
        </w:rPr>
      </w:pPr>
      <w:r>
        <w:rPr>
          <w:rFonts w:ascii="Tahoma" w:hAnsi="Tahoma" w:cs="Tahoma"/>
          <w:sz w:val="22"/>
          <w:szCs w:val="22"/>
        </w:rPr>
        <w:t xml:space="preserve">Data Protection Agreement and Data Protection Policy </w:t>
      </w:r>
    </w:p>
    <w:p w14:paraId="21152E95" w14:textId="60E57824" w:rsidR="00215A6F" w:rsidRPr="00252A82" w:rsidRDefault="00215A6F" w:rsidP="002A3A17">
      <w:pPr>
        <w:pStyle w:val="BodyTextIndent"/>
        <w:ind w:left="0"/>
        <w:jc w:val="left"/>
        <w:outlineLvl w:val="0"/>
        <w:rPr>
          <w:rFonts w:ascii="Tahoma" w:hAnsi="Tahoma" w:cs="Tahoma"/>
          <w:sz w:val="22"/>
          <w:szCs w:val="22"/>
        </w:rPr>
      </w:pPr>
      <w:r w:rsidRPr="00252A82">
        <w:rPr>
          <w:rFonts w:ascii="Tahoma" w:hAnsi="Tahoma" w:cs="Tahoma"/>
          <w:sz w:val="22"/>
          <w:szCs w:val="22"/>
        </w:rPr>
        <w:t>Violence and harassment Policy</w:t>
      </w:r>
    </w:p>
    <w:p w14:paraId="5E3EDBF0" w14:textId="5DD85047" w:rsidR="003C47EE" w:rsidRPr="00252A82" w:rsidRDefault="003C47EE" w:rsidP="002A3A17">
      <w:pPr>
        <w:pStyle w:val="BodyTextIndent"/>
        <w:ind w:left="0"/>
        <w:jc w:val="left"/>
        <w:outlineLvl w:val="0"/>
        <w:rPr>
          <w:rFonts w:ascii="Tahoma" w:hAnsi="Tahoma" w:cs="Tahoma"/>
          <w:sz w:val="22"/>
          <w:szCs w:val="22"/>
        </w:rPr>
      </w:pPr>
      <w:r w:rsidRPr="00252A82">
        <w:rPr>
          <w:rFonts w:ascii="Tahoma" w:hAnsi="Tahoma" w:cs="Tahoma"/>
          <w:sz w:val="22"/>
          <w:szCs w:val="22"/>
        </w:rPr>
        <w:t>Preventing Extremism and Radicalisation Policy</w:t>
      </w:r>
    </w:p>
    <w:p w14:paraId="3681B73A" w14:textId="77777777" w:rsidR="002A3A17" w:rsidRPr="00252A82" w:rsidRDefault="002A3A17" w:rsidP="002A3A17">
      <w:pPr>
        <w:pStyle w:val="BodyTextIndent"/>
        <w:ind w:left="0"/>
        <w:jc w:val="left"/>
        <w:outlineLvl w:val="0"/>
        <w:rPr>
          <w:rFonts w:ascii="Tahoma" w:hAnsi="Tahoma" w:cs="Tahoma"/>
          <w:sz w:val="22"/>
          <w:szCs w:val="22"/>
        </w:rPr>
      </w:pPr>
    </w:p>
    <w:p w14:paraId="3E5AD97B" w14:textId="01B4A9CE" w:rsidR="005513B8" w:rsidRPr="00252A82" w:rsidRDefault="005513B8" w:rsidP="009C24E7">
      <w:pPr>
        <w:pStyle w:val="Heading1"/>
        <w:tabs>
          <w:tab w:val="left" w:pos="896"/>
        </w:tabs>
        <w:ind w:right="1349"/>
        <w:jc w:val="left"/>
        <w:rPr>
          <w:rFonts w:ascii="Tahoma" w:hAnsi="Tahoma" w:cs="Tahoma"/>
          <w:b/>
          <w:bCs/>
          <w:sz w:val="22"/>
          <w:szCs w:val="22"/>
        </w:rPr>
      </w:pPr>
      <w:r w:rsidRPr="00252A82">
        <w:rPr>
          <w:rFonts w:ascii="Tahoma" w:hAnsi="Tahoma" w:cs="Tahoma"/>
          <w:b/>
          <w:sz w:val="22"/>
          <w:szCs w:val="22"/>
        </w:rPr>
        <w:lastRenderedPageBreak/>
        <w:t>Management of Children subject to</w:t>
      </w:r>
      <w:r w:rsidRPr="00252A82">
        <w:rPr>
          <w:rFonts w:ascii="Tahoma" w:hAnsi="Tahoma" w:cs="Tahoma"/>
          <w:b/>
          <w:spacing w:val="-2"/>
          <w:sz w:val="22"/>
          <w:szCs w:val="22"/>
        </w:rPr>
        <w:t xml:space="preserve"> </w:t>
      </w:r>
      <w:r w:rsidRPr="00252A82">
        <w:rPr>
          <w:rFonts w:ascii="Tahoma" w:hAnsi="Tahoma" w:cs="Tahoma"/>
          <w:b/>
          <w:sz w:val="22"/>
          <w:szCs w:val="22"/>
        </w:rPr>
        <w:t xml:space="preserve">Child Protection Investigation or </w:t>
      </w:r>
      <w:r w:rsidR="00BA693D" w:rsidRPr="00252A82">
        <w:rPr>
          <w:rFonts w:ascii="Tahoma" w:hAnsi="Tahoma" w:cs="Tahoma"/>
          <w:b/>
          <w:sz w:val="22"/>
          <w:szCs w:val="22"/>
        </w:rPr>
        <w:t>su</w:t>
      </w:r>
      <w:r w:rsidRPr="00252A82">
        <w:rPr>
          <w:rFonts w:ascii="Tahoma" w:hAnsi="Tahoma" w:cs="Tahoma"/>
          <w:b/>
          <w:sz w:val="22"/>
          <w:szCs w:val="22"/>
        </w:rPr>
        <w:t>bject to a</w:t>
      </w:r>
      <w:r w:rsidRPr="00252A82">
        <w:rPr>
          <w:rFonts w:ascii="Tahoma" w:hAnsi="Tahoma" w:cs="Tahoma"/>
          <w:b/>
          <w:spacing w:val="-4"/>
          <w:sz w:val="22"/>
          <w:szCs w:val="22"/>
        </w:rPr>
        <w:t xml:space="preserve"> </w:t>
      </w:r>
      <w:r w:rsidRPr="00252A82">
        <w:rPr>
          <w:rFonts w:ascii="Tahoma" w:hAnsi="Tahoma" w:cs="Tahoma"/>
          <w:b/>
          <w:sz w:val="22"/>
          <w:szCs w:val="22"/>
        </w:rPr>
        <w:t>Child Protection Plan:</w:t>
      </w:r>
    </w:p>
    <w:p w14:paraId="3E5628C3" w14:textId="2F8BF7E8" w:rsidR="005513B8" w:rsidRDefault="005513B8" w:rsidP="002A3A17">
      <w:pPr>
        <w:spacing w:after="0"/>
        <w:ind w:right="119"/>
        <w:jc w:val="both"/>
        <w:outlineLvl w:val="0"/>
        <w:rPr>
          <w:rFonts w:ascii="Tahoma" w:hAnsi="Tahoma" w:cs="Tahoma"/>
        </w:rPr>
      </w:pPr>
      <w:r w:rsidRPr="00252A82">
        <w:rPr>
          <w:rFonts w:ascii="Tahoma" w:hAnsi="Tahoma" w:cs="Tahoma"/>
        </w:rPr>
        <w:t>The Designated Lead and team will contribute to the child protection investigation and attend or contribute to the Strategy meetings.</w:t>
      </w:r>
    </w:p>
    <w:p w14:paraId="27B24258" w14:textId="77777777" w:rsidR="002A3A17" w:rsidRPr="00252A82" w:rsidRDefault="002A3A17" w:rsidP="002A3A17">
      <w:pPr>
        <w:spacing w:after="0"/>
        <w:ind w:right="119"/>
        <w:jc w:val="both"/>
        <w:outlineLvl w:val="0"/>
        <w:rPr>
          <w:rFonts w:ascii="Tahoma" w:hAnsi="Tahoma" w:cs="Tahoma"/>
        </w:rPr>
      </w:pPr>
    </w:p>
    <w:p w14:paraId="5CD0FE0A" w14:textId="4F28BFA7" w:rsidR="002A3A17" w:rsidRDefault="005513B8" w:rsidP="002A3A17">
      <w:pPr>
        <w:tabs>
          <w:tab w:val="left" w:pos="834"/>
        </w:tabs>
        <w:spacing w:after="0"/>
        <w:ind w:right="297"/>
        <w:jc w:val="both"/>
        <w:outlineLvl w:val="0"/>
        <w:rPr>
          <w:rFonts w:ascii="Tahoma" w:hAnsi="Tahoma" w:cs="Tahoma"/>
        </w:rPr>
      </w:pPr>
      <w:r w:rsidRPr="00252A82">
        <w:rPr>
          <w:rFonts w:ascii="Tahoma" w:hAnsi="Tahoma" w:cs="Tahoma"/>
        </w:rPr>
        <w:t>The Designated Lead or deputy will attend the Initial Child</w:t>
      </w:r>
      <w:r w:rsidRPr="00252A82">
        <w:rPr>
          <w:rFonts w:ascii="Tahoma" w:hAnsi="Tahoma" w:cs="Tahoma"/>
          <w:spacing w:val="-22"/>
        </w:rPr>
        <w:t xml:space="preserve"> </w:t>
      </w:r>
      <w:r w:rsidRPr="00252A82">
        <w:rPr>
          <w:rFonts w:ascii="Tahoma" w:hAnsi="Tahoma" w:cs="Tahoma"/>
        </w:rPr>
        <w:t>Protection Conference to share any relevant information and provide a written report for</w:t>
      </w:r>
      <w:r w:rsidRPr="00252A82">
        <w:rPr>
          <w:rFonts w:ascii="Tahoma" w:hAnsi="Tahoma" w:cs="Tahoma"/>
          <w:spacing w:val="-25"/>
        </w:rPr>
        <w:t xml:space="preserve"> </w:t>
      </w:r>
      <w:r w:rsidRPr="00252A82">
        <w:rPr>
          <w:rFonts w:ascii="Tahoma" w:hAnsi="Tahoma" w:cs="Tahoma"/>
        </w:rPr>
        <w:t>the conference.</w:t>
      </w:r>
    </w:p>
    <w:p w14:paraId="417130C3" w14:textId="77777777" w:rsidR="002A3A17" w:rsidRPr="00252A82" w:rsidRDefault="002A3A17" w:rsidP="002A3A17">
      <w:pPr>
        <w:tabs>
          <w:tab w:val="left" w:pos="834"/>
        </w:tabs>
        <w:spacing w:after="0"/>
        <w:ind w:right="297"/>
        <w:jc w:val="both"/>
        <w:outlineLvl w:val="0"/>
        <w:rPr>
          <w:rFonts w:ascii="Tahoma" w:eastAsia="Arial" w:hAnsi="Tahoma" w:cs="Tahoma"/>
        </w:rPr>
      </w:pPr>
    </w:p>
    <w:p w14:paraId="1D79B4B0" w14:textId="5FD73016" w:rsidR="005513B8" w:rsidRDefault="005513B8" w:rsidP="002A3A17">
      <w:pPr>
        <w:tabs>
          <w:tab w:val="left" w:pos="834"/>
        </w:tabs>
        <w:spacing w:after="0"/>
        <w:ind w:right="211"/>
        <w:jc w:val="both"/>
        <w:outlineLvl w:val="0"/>
        <w:rPr>
          <w:rFonts w:ascii="Tahoma" w:hAnsi="Tahoma" w:cs="Tahoma"/>
        </w:rPr>
      </w:pPr>
      <w:r w:rsidRPr="00252A82">
        <w:rPr>
          <w:rFonts w:ascii="Tahoma" w:hAnsi="Tahoma" w:cs="Tahoma"/>
        </w:rPr>
        <w:t xml:space="preserve">If the child is placed on the Child Protection </w:t>
      </w:r>
      <w:r w:rsidR="00BA693D" w:rsidRPr="00252A82">
        <w:rPr>
          <w:rFonts w:ascii="Tahoma" w:hAnsi="Tahoma" w:cs="Tahoma"/>
        </w:rPr>
        <w:t>Register</w:t>
      </w:r>
      <w:r w:rsidRPr="00252A82">
        <w:rPr>
          <w:rFonts w:ascii="Tahoma" w:hAnsi="Tahoma" w:cs="Tahoma"/>
        </w:rPr>
        <w:t>, the Designated Lead</w:t>
      </w:r>
      <w:r w:rsidRPr="00252A82">
        <w:rPr>
          <w:rFonts w:ascii="Tahoma" w:hAnsi="Tahoma" w:cs="Tahoma"/>
          <w:spacing w:val="-11"/>
        </w:rPr>
        <w:t xml:space="preserve"> </w:t>
      </w:r>
      <w:r w:rsidRPr="00252A82">
        <w:rPr>
          <w:rFonts w:ascii="Tahoma" w:hAnsi="Tahoma" w:cs="Tahoma"/>
        </w:rPr>
        <w:t>or deputy is responsible for ensuring that NT&amp;AS</w:t>
      </w:r>
      <w:r w:rsidRPr="00252A82">
        <w:rPr>
          <w:rFonts w:ascii="Tahoma" w:hAnsi="Tahoma" w:cs="Tahoma"/>
          <w:spacing w:val="-19"/>
        </w:rPr>
        <w:t xml:space="preserve"> </w:t>
      </w:r>
      <w:r w:rsidRPr="00252A82">
        <w:rPr>
          <w:rFonts w:ascii="Tahoma" w:hAnsi="Tahoma" w:cs="Tahoma"/>
        </w:rPr>
        <w:t>participates appropriately in the Child Protection Plan and attends all Core Group Meetings</w:t>
      </w:r>
      <w:r w:rsidRPr="00252A82">
        <w:rPr>
          <w:rFonts w:ascii="Tahoma" w:hAnsi="Tahoma" w:cs="Tahoma"/>
          <w:spacing w:val="-31"/>
        </w:rPr>
        <w:t xml:space="preserve"> </w:t>
      </w:r>
      <w:r w:rsidRPr="00252A82">
        <w:rPr>
          <w:rFonts w:ascii="Tahoma" w:hAnsi="Tahoma" w:cs="Tahoma"/>
        </w:rPr>
        <w:t>and Child Protection</w:t>
      </w:r>
      <w:r w:rsidRPr="00252A82">
        <w:rPr>
          <w:rFonts w:ascii="Tahoma" w:hAnsi="Tahoma" w:cs="Tahoma"/>
          <w:spacing w:val="-1"/>
        </w:rPr>
        <w:t xml:space="preserve"> </w:t>
      </w:r>
      <w:r w:rsidRPr="00252A82">
        <w:rPr>
          <w:rFonts w:ascii="Tahoma" w:hAnsi="Tahoma" w:cs="Tahoma"/>
        </w:rPr>
        <w:t>Conferences.</w:t>
      </w:r>
    </w:p>
    <w:p w14:paraId="5D5CAA83" w14:textId="77777777" w:rsidR="002A3A17" w:rsidRPr="00252A82" w:rsidRDefault="002A3A17" w:rsidP="002A3A17">
      <w:pPr>
        <w:tabs>
          <w:tab w:val="left" w:pos="834"/>
        </w:tabs>
        <w:spacing w:after="0"/>
        <w:ind w:right="211"/>
        <w:jc w:val="both"/>
        <w:outlineLvl w:val="0"/>
        <w:rPr>
          <w:rFonts w:ascii="Tahoma" w:eastAsia="Arial" w:hAnsi="Tahoma" w:cs="Tahoma"/>
        </w:rPr>
      </w:pPr>
    </w:p>
    <w:p w14:paraId="61157DA1" w14:textId="06E008BA" w:rsidR="005513B8" w:rsidRDefault="005513B8" w:rsidP="002A3A17">
      <w:pPr>
        <w:tabs>
          <w:tab w:val="left" w:pos="834"/>
          <w:tab w:val="left" w:pos="8505"/>
        </w:tabs>
        <w:spacing w:after="0"/>
        <w:ind w:right="413"/>
        <w:jc w:val="both"/>
        <w:outlineLvl w:val="0"/>
        <w:rPr>
          <w:rFonts w:ascii="Tahoma" w:hAnsi="Tahoma" w:cs="Tahoma"/>
        </w:rPr>
      </w:pPr>
      <w:r w:rsidRPr="00252A82">
        <w:rPr>
          <w:rFonts w:ascii="Tahoma" w:hAnsi="Tahoma" w:cs="Tahoma"/>
        </w:rPr>
        <w:t>Information will be shared with staff on a need to know basis but key</w:t>
      </w:r>
      <w:r w:rsidRPr="00252A82">
        <w:rPr>
          <w:rFonts w:ascii="Tahoma" w:hAnsi="Tahoma" w:cs="Tahoma"/>
          <w:spacing w:val="-24"/>
        </w:rPr>
        <w:t xml:space="preserve"> </w:t>
      </w:r>
      <w:r w:rsidRPr="00252A82">
        <w:rPr>
          <w:rFonts w:ascii="Tahoma" w:hAnsi="Tahoma" w:cs="Tahoma"/>
        </w:rPr>
        <w:t>personnel working with child should have sufficient information to support them in their</w:t>
      </w:r>
      <w:r w:rsidRPr="00252A82">
        <w:rPr>
          <w:rFonts w:ascii="Tahoma" w:hAnsi="Tahoma" w:cs="Tahoma"/>
          <w:spacing w:val="-30"/>
        </w:rPr>
        <w:t xml:space="preserve"> </w:t>
      </w:r>
      <w:r w:rsidRPr="00252A82">
        <w:rPr>
          <w:rFonts w:ascii="Tahoma" w:hAnsi="Tahoma" w:cs="Tahoma"/>
        </w:rPr>
        <w:t>work with that</w:t>
      </w:r>
      <w:r w:rsidRPr="00252A82">
        <w:rPr>
          <w:rFonts w:ascii="Tahoma" w:hAnsi="Tahoma" w:cs="Tahoma"/>
          <w:spacing w:val="-1"/>
        </w:rPr>
        <w:t xml:space="preserve"> </w:t>
      </w:r>
      <w:r w:rsidRPr="00252A82">
        <w:rPr>
          <w:rFonts w:ascii="Tahoma" w:hAnsi="Tahoma" w:cs="Tahoma"/>
        </w:rPr>
        <w:t>child.</w:t>
      </w:r>
    </w:p>
    <w:p w14:paraId="5BBB866F" w14:textId="77777777" w:rsidR="002A3A17" w:rsidRPr="00252A82" w:rsidRDefault="002A3A17" w:rsidP="002A3A17">
      <w:pPr>
        <w:tabs>
          <w:tab w:val="left" w:pos="834"/>
        </w:tabs>
        <w:spacing w:after="0"/>
        <w:ind w:right="413"/>
        <w:jc w:val="both"/>
        <w:outlineLvl w:val="0"/>
        <w:rPr>
          <w:rFonts w:ascii="Tahoma" w:eastAsia="Arial" w:hAnsi="Tahoma" w:cs="Tahoma"/>
        </w:rPr>
      </w:pPr>
    </w:p>
    <w:p w14:paraId="10818473" w14:textId="092BA1A9" w:rsidR="005513B8" w:rsidRDefault="005513B8" w:rsidP="002A3A17">
      <w:pPr>
        <w:tabs>
          <w:tab w:val="left" w:pos="834"/>
        </w:tabs>
        <w:spacing w:after="0"/>
        <w:ind w:right="218"/>
        <w:jc w:val="both"/>
        <w:outlineLvl w:val="0"/>
        <w:rPr>
          <w:rFonts w:ascii="Tahoma" w:hAnsi="Tahoma" w:cs="Tahoma"/>
        </w:rPr>
      </w:pPr>
      <w:r w:rsidRPr="00252A82">
        <w:rPr>
          <w:rFonts w:ascii="Tahoma" w:hAnsi="Tahoma" w:cs="Tahoma"/>
        </w:rPr>
        <w:t>If a child with a Child Protection Plan has an unexplained absence from NT&amp;AS,</w:t>
      </w:r>
      <w:r w:rsidRPr="00252A82">
        <w:rPr>
          <w:rFonts w:ascii="Tahoma" w:hAnsi="Tahoma" w:cs="Tahoma"/>
          <w:spacing w:val="-24"/>
        </w:rPr>
        <w:t xml:space="preserve"> </w:t>
      </w:r>
      <w:r w:rsidRPr="00252A82">
        <w:rPr>
          <w:rFonts w:ascii="Tahoma" w:hAnsi="Tahoma" w:cs="Tahoma"/>
        </w:rPr>
        <w:t>the Designated Lead will inform the Social</w:t>
      </w:r>
      <w:r w:rsidRPr="00252A82">
        <w:rPr>
          <w:rFonts w:ascii="Tahoma" w:hAnsi="Tahoma" w:cs="Tahoma"/>
          <w:spacing w:val="-11"/>
        </w:rPr>
        <w:t xml:space="preserve"> </w:t>
      </w:r>
      <w:r w:rsidRPr="00252A82">
        <w:rPr>
          <w:rFonts w:ascii="Tahoma" w:hAnsi="Tahoma" w:cs="Tahoma"/>
        </w:rPr>
        <w:t>Worker.</w:t>
      </w:r>
    </w:p>
    <w:p w14:paraId="69E57794" w14:textId="0C9C92D6" w:rsidR="002A3A17" w:rsidRDefault="002A3A17" w:rsidP="002A3A17">
      <w:pPr>
        <w:tabs>
          <w:tab w:val="left" w:pos="834"/>
        </w:tabs>
        <w:spacing w:after="0"/>
        <w:ind w:right="218"/>
        <w:jc w:val="both"/>
        <w:outlineLvl w:val="0"/>
        <w:rPr>
          <w:rFonts w:ascii="Tahoma" w:eastAsia="Arial" w:hAnsi="Tahoma" w:cs="Tahoma"/>
        </w:rPr>
      </w:pPr>
    </w:p>
    <w:p w14:paraId="6DB9C51A" w14:textId="77777777" w:rsidR="002A3A17" w:rsidRPr="00252A82" w:rsidRDefault="002A3A17" w:rsidP="002A3A17">
      <w:pPr>
        <w:tabs>
          <w:tab w:val="left" w:pos="834"/>
        </w:tabs>
        <w:spacing w:after="0"/>
        <w:ind w:right="218"/>
        <w:jc w:val="both"/>
        <w:outlineLvl w:val="0"/>
        <w:rPr>
          <w:rFonts w:ascii="Tahoma" w:eastAsia="Arial" w:hAnsi="Tahoma" w:cs="Tahoma"/>
        </w:rPr>
      </w:pPr>
    </w:p>
    <w:p w14:paraId="53C2E606" w14:textId="734942D8" w:rsidR="005513B8" w:rsidRDefault="005513B8" w:rsidP="002A3A17">
      <w:pPr>
        <w:pStyle w:val="Heading1"/>
        <w:tabs>
          <w:tab w:val="left" w:pos="809"/>
        </w:tabs>
        <w:spacing w:after="0"/>
        <w:ind w:right="162"/>
        <w:jc w:val="left"/>
        <w:rPr>
          <w:rFonts w:ascii="Tahoma" w:hAnsi="Tahoma" w:cs="Tahoma"/>
          <w:b/>
          <w:sz w:val="22"/>
          <w:szCs w:val="22"/>
        </w:rPr>
      </w:pPr>
      <w:r w:rsidRPr="00252A82">
        <w:rPr>
          <w:rFonts w:ascii="Tahoma" w:hAnsi="Tahoma" w:cs="Tahoma"/>
          <w:b/>
          <w:sz w:val="22"/>
          <w:szCs w:val="22"/>
        </w:rPr>
        <w:t>Support and</w:t>
      </w:r>
      <w:r w:rsidRPr="00252A82">
        <w:rPr>
          <w:rFonts w:ascii="Tahoma" w:hAnsi="Tahoma" w:cs="Tahoma"/>
          <w:b/>
          <w:spacing w:val="-3"/>
          <w:sz w:val="22"/>
          <w:szCs w:val="22"/>
        </w:rPr>
        <w:t xml:space="preserve"> </w:t>
      </w:r>
      <w:r w:rsidRPr="00252A82">
        <w:rPr>
          <w:rFonts w:ascii="Tahoma" w:hAnsi="Tahoma" w:cs="Tahoma"/>
          <w:b/>
          <w:sz w:val="22"/>
          <w:szCs w:val="22"/>
        </w:rPr>
        <w:t>Training</w:t>
      </w:r>
    </w:p>
    <w:p w14:paraId="5C964BA2" w14:textId="77777777" w:rsidR="002A3A17" w:rsidRPr="002A3A17" w:rsidRDefault="002A3A17" w:rsidP="002A3A17">
      <w:pPr>
        <w:spacing w:after="0"/>
        <w:rPr>
          <w:lang w:eastAsia="en-GB"/>
        </w:rPr>
      </w:pPr>
    </w:p>
    <w:p w14:paraId="55EBF3EF" w14:textId="6A8776CF" w:rsidR="00BA693D" w:rsidRDefault="005513B8" w:rsidP="002A3A17">
      <w:pPr>
        <w:spacing w:after="0" w:line="240" w:lineRule="auto"/>
        <w:jc w:val="both"/>
        <w:outlineLvl w:val="0"/>
        <w:rPr>
          <w:rFonts w:ascii="Tahoma" w:hAnsi="Tahoma" w:cs="Tahoma"/>
        </w:rPr>
      </w:pPr>
      <w:r w:rsidRPr="00252A82">
        <w:rPr>
          <w:rFonts w:ascii="Tahoma" w:hAnsi="Tahoma" w:cs="Tahoma"/>
        </w:rPr>
        <w:t xml:space="preserve">We are committed to the provision of safeguarding training for all our team members and we recognise that staff must be regularly updated. Safeguarding and Child Protection </w:t>
      </w:r>
      <w:r w:rsidR="00D97BF8">
        <w:rPr>
          <w:rFonts w:ascii="Tahoma" w:hAnsi="Tahoma" w:cs="Tahoma"/>
        </w:rPr>
        <w:t xml:space="preserve">training is repeated on an annual basis for all staff. Safeguarding and Child Protection training forms part of NT&amp;AS induction process. </w:t>
      </w:r>
    </w:p>
    <w:p w14:paraId="6E62710A" w14:textId="29DADA7F" w:rsidR="002A3A17" w:rsidRDefault="002A3A17" w:rsidP="002A3A17">
      <w:pPr>
        <w:spacing w:after="0" w:line="240" w:lineRule="auto"/>
        <w:outlineLvl w:val="0"/>
        <w:rPr>
          <w:rFonts w:ascii="Tahoma" w:hAnsi="Tahoma" w:cs="Tahoma"/>
        </w:rPr>
      </w:pPr>
    </w:p>
    <w:p w14:paraId="4BFCF3AE" w14:textId="77777777" w:rsidR="002A3A17" w:rsidRPr="00252A82" w:rsidRDefault="002A3A17" w:rsidP="002A3A17">
      <w:pPr>
        <w:spacing w:after="0" w:line="240" w:lineRule="auto"/>
        <w:outlineLvl w:val="0"/>
        <w:rPr>
          <w:rFonts w:ascii="Tahoma" w:hAnsi="Tahoma" w:cs="Tahoma"/>
        </w:rPr>
      </w:pPr>
    </w:p>
    <w:p w14:paraId="2F1D7686" w14:textId="48B4BC74" w:rsidR="002A3A17" w:rsidRDefault="005513B8" w:rsidP="002A3A17">
      <w:pPr>
        <w:pStyle w:val="Heading1"/>
        <w:keepNext w:val="0"/>
        <w:widowControl w:val="0"/>
        <w:tabs>
          <w:tab w:val="left" w:pos="1050"/>
        </w:tabs>
        <w:spacing w:after="0"/>
        <w:ind w:right="162"/>
        <w:jc w:val="both"/>
        <w:rPr>
          <w:rFonts w:ascii="Tahoma" w:hAnsi="Tahoma" w:cs="Tahoma"/>
          <w:b/>
          <w:sz w:val="22"/>
          <w:szCs w:val="22"/>
        </w:rPr>
      </w:pPr>
      <w:r w:rsidRPr="00703086">
        <w:rPr>
          <w:rFonts w:ascii="Tahoma" w:hAnsi="Tahoma" w:cs="Tahoma"/>
          <w:b/>
          <w:sz w:val="22"/>
          <w:szCs w:val="22"/>
        </w:rPr>
        <w:t>Record</w:t>
      </w:r>
      <w:r w:rsidRPr="00703086">
        <w:rPr>
          <w:rFonts w:ascii="Tahoma" w:hAnsi="Tahoma" w:cs="Tahoma"/>
          <w:b/>
          <w:spacing w:val="-1"/>
          <w:sz w:val="22"/>
          <w:szCs w:val="22"/>
        </w:rPr>
        <w:t xml:space="preserve"> </w:t>
      </w:r>
      <w:r w:rsidRPr="00703086">
        <w:rPr>
          <w:rFonts w:ascii="Tahoma" w:hAnsi="Tahoma" w:cs="Tahoma"/>
          <w:b/>
          <w:sz w:val="22"/>
          <w:szCs w:val="22"/>
        </w:rPr>
        <w:t>Keeping</w:t>
      </w:r>
    </w:p>
    <w:p w14:paraId="58AE82BC" w14:textId="77777777" w:rsidR="002A3A17" w:rsidRPr="002A3A17" w:rsidRDefault="002A3A17" w:rsidP="002A3A17">
      <w:pPr>
        <w:spacing w:after="0"/>
        <w:rPr>
          <w:lang w:eastAsia="en-GB"/>
        </w:rPr>
      </w:pPr>
    </w:p>
    <w:p w14:paraId="5FDD6FB7" w14:textId="59078490" w:rsidR="005513B8" w:rsidRDefault="00777523" w:rsidP="002A3A17">
      <w:pPr>
        <w:spacing w:after="0" w:line="240" w:lineRule="auto"/>
        <w:ind w:right="119"/>
        <w:jc w:val="both"/>
        <w:outlineLvl w:val="0"/>
        <w:rPr>
          <w:rFonts w:ascii="Tahoma" w:hAnsi="Tahoma" w:cs="Tahoma"/>
        </w:rPr>
      </w:pPr>
      <w:r>
        <w:rPr>
          <w:rFonts w:ascii="Tahoma" w:hAnsi="Tahoma" w:cs="Tahoma"/>
        </w:rPr>
        <w:t>NT&amp;AS will work within Df</w:t>
      </w:r>
      <w:r w:rsidR="00602C33">
        <w:rPr>
          <w:rFonts w:ascii="Tahoma" w:hAnsi="Tahoma" w:cs="Tahoma"/>
        </w:rPr>
        <w:t xml:space="preserve">E guidance. The </w:t>
      </w:r>
      <w:r w:rsidR="005513B8" w:rsidRPr="00252A82">
        <w:rPr>
          <w:rFonts w:ascii="Tahoma" w:hAnsi="Tahoma" w:cs="Tahoma"/>
        </w:rPr>
        <w:t xml:space="preserve">Designated Lead will keep detailed, accurate, secure records of referrals and concerns. These </w:t>
      </w:r>
      <w:r w:rsidR="00602C33">
        <w:rPr>
          <w:rFonts w:ascii="Tahoma" w:hAnsi="Tahoma" w:cs="Tahoma"/>
        </w:rPr>
        <w:t>will</w:t>
      </w:r>
      <w:r w:rsidR="005513B8" w:rsidRPr="00252A82">
        <w:rPr>
          <w:rFonts w:ascii="Tahoma" w:hAnsi="Tahoma" w:cs="Tahoma"/>
        </w:rPr>
        <w:t xml:space="preserve"> be kept separately from academi</w:t>
      </w:r>
      <w:r w:rsidR="00F15977">
        <w:rPr>
          <w:rFonts w:ascii="Tahoma" w:hAnsi="Tahoma" w:cs="Tahoma"/>
        </w:rPr>
        <w:t xml:space="preserve">c records.  </w:t>
      </w:r>
      <w:r w:rsidR="005513B8" w:rsidRPr="00252A82">
        <w:rPr>
          <w:rFonts w:ascii="Tahoma" w:hAnsi="Tahoma" w:cs="Tahoma"/>
        </w:rPr>
        <w:t>They are exempt from records available for examination by parents or children unless subject to a court order.</w:t>
      </w:r>
      <w:r w:rsidR="00E3264B" w:rsidRPr="00252A82">
        <w:rPr>
          <w:rFonts w:ascii="Tahoma" w:hAnsi="Tahoma" w:cs="Tahoma"/>
        </w:rPr>
        <w:t xml:space="preserve"> </w:t>
      </w:r>
      <w:r w:rsidR="004F680F" w:rsidRPr="00252A82">
        <w:rPr>
          <w:rFonts w:ascii="Tahoma" w:hAnsi="Tahoma" w:cs="Tahoma"/>
        </w:rPr>
        <w:t xml:space="preserve">All records </w:t>
      </w:r>
      <w:r w:rsidR="00602C33">
        <w:rPr>
          <w:rFonts w:ascii="Tahoma" w:hAnsi="Tahoma" w:cs="Tahoma"/>
        </w:rPr>
        <w:t>will</w:t>
      </w:r>
      <w:r w:rsidR="004F680F" w:rsidRPr="00252A82">
        <w:rPr>
          <w:rFonts w:ascii="Tahoma" w:hAnsi="Tahoma" w:cs="Tahoma"/>
        </w:rPr>
        <w:t xml:space="preserve"> be </w:t>
      </w:r>
      <w:r w:rsidR="007C065A">
        <w:rPr>
          <w:rFonts w:ascii="Tahoma" w:hAnsi="Tahoma" w:cs="Tahoma"/>
        </w:rPr>
        <w:t>d</w:t>
      </w:r>
      <w:r w:rsidR="004F680F" w:rsidRPr="00252A82">
        <w:rPr>
          <w:rFonts w:ascii="Tahoma" w:hAnsi="Tahoma" w:cs="Tahoma"/>
        </w:rPr>
        <w:t>ated</w:t>
      </w:r>
      <w:r w:rsidR="00602C33">
        <w:rPr>
          <w:rFonts w:ascii="Tahoma" w:hAnsi="Tahoma" w:cs="Tahoma"/>
        </w:rPr>
        <w:t xml:space="preserve"> and only accessible to named personne</w:t>
      </w:r>
      <w:r>
        <w:rPr>
          <w:rFonts w:ascii="Tahoma" w:hAnsi="Tahoma" w:cs="Tahoma"/>
        </w:rPr>
        <w:t>l</w:t>
      </w:r>
      <w:r w:rsidR="00C03086" w:rsidRPr="00252A82">
        <w:rPr>
          <w:rFonts w:ascii="Tahoma" w:hAnsi="Tahoma" w:cs="Tahoma"/>
        </w:rPr>
        <w:t>.</w:t>
      </w:r>
    </w:p>
    <w:p w14:paraId="0611AC74" w14:textId="77777777" w:rsidR="00A45B90" w:rsidRDefault="00A45B90" w:rsidP="002A3A17">
      <w:pPr>
        <w:spacing w:after="0" w:line="240" w:lineRule="auto"/>
        <w:ind w:right="119"/>
        <w:jc w:val="both"/>
        <w:outlineLvl w:val="0"/>
        <w:rPr>
          <w:rFonts w:ascii="Tahoma" w:hAnsi="Tahoma" w:cs="Tahoma"/>
        </w:rPr>
      </w:pPr>
    </w:p>
    <w:p w14:paraId="3D7FC08D" w14:textId="538DB32D" w:rsidR="00D97BF8" w:rsidRDefault="007C7E7E" w:rsidP="002A3A17">
      <w:pPr>
        <w:spacing w:after="0" w:line="240" w:lineRule="auto"/>
        <w:ind w:right="119"/>
        <w:jc w:val="both"/>
        <w:outlineLvl w:val="0"/>
        <w:rPr>
          <w:rFonts w:ascii="Tahoma" w:hAnsi="Tahoma" w:cs="Tahoma"/>
        </w:rPr>
      </w:pPr>
      <w:r>
        <w:rPr>
          <w:rFonts w:ascii="Tahoma" w:hAnsi="Tahoma" w:cs="Tahoma"/>
        </w:rPr>
        <w:t xml:space="preserve">A Child Protection Log is maintained in a secure area of the NT&amp;AS portal; this is only accessible by </w:t>
      </w:r>
      <w:r w:rsidR="00D97BF8">
        <w:rPr>
          <w:rFonts w:ascii="Tahoma" w:hAnsi="Tahoma" w:cs="Tahoma"/>
        </w:rPr>
        <w:t xml:space="preserve">appropriate senior staff as directed by the </w:t>
      </w:r>
      <w:r>
        <w:rPr>
          <w:rFonts w:ascii="Tahoma" w:hAnsi="Tahoma" w:cs="Tahoma"/>
        </w:rPr>
        <w:t xml:space="preserve">Designated Lead. A log of concerns is maintained in the same secure site </w:t>
      </w:r>
      <w:r w:rsidR="00A45B90">
        <w:rPr>
          <w:rFonts w:ascii="Tahoma" w:hAnsi="Tahoma" w:cs="Tahoma"/>
        </w:rPr>
        <w:t xml:space="preserve">for </w:t>
      </w:r>
      <w:r w:rsidR="00D97BF8">
        <w:rPr>
          <w:rFonts w:ascii="Tahoma" w:hAnsi="Tahoma" w:cs="Tahoma"/>
        </w:rPr>
        <w:t xml:space="preserve">concerns about young people which </w:t>
      </w:r>
      <w:r w:rsidR="00EA76FF">
        <w:rPr>
          <w:rFonts w:ascii="Tahoma" w:hAnsi="Tahoma" w:cs="Tahoma"/>
        </w:rPr>
        <w:t>did</w:t>
      </w:r>
      <w:r w:rsidR="00D97BF8">
        <w:rPr>
          <w:rFonts w:ascii="Tahoma" w:hAnsi="Tahoma" w:cs="Tahoma"/>
        </w:rPr>
        <w:t xml:space="preserve"> not </w:t>
      </w:r>
      <w:r w:rsidR="00EA76FF">
        <w:rPr>
          <w:rFonts w:ascii="Tahoma" w:hAnsi="Tahoma" w:cs="Tahoma"/>
        </w:rPr>
        <w:t>meet</w:t>
      </w:r>
      <w:r w:rsidR="00D97BF8">
        <w:rPr>
          <w:rFonts w:ascii="Tahoma" w:hAnsi="Tahoma" w:cs="Tahoma"/>
        </w:rPr>
        <w:t xml:space="preserve"> the threshold for referral in order to</w:t>
      </w:r>
      <w:r w:rsidR="00602C33">
        <w:rPr>
          <w:rFonts w:ascii="Tahoma" w:hAnsi="Tahoma" w:cs="Tahoma"/>
        </w:rPr>
        <w:t xml:space="preserve"> support monitoring and to provide information to escalate concerns when needed</w:t>
      </w:r>
      <w:r w:rsidR="00D97BF8">
        <w:rPr>
          <w:rFonts w:ascii="Tahoma" w:hAnsi="Tahoma" w:cs="Tahoma"/>
        </w:rPr>
        <w:t xml:space="preserve">. </w:t>
      </w:r>
    </w:p>
    <w:p w14:paraId="005071E6" w14:textId="373D15F2" w:rsidR="007C7E7E" w:rsidRPr="00252A82" w:rsidRDefault="00D97BF8" w:rsidP="002A3A17">
      <w:pPr>
        <w:spacing w:after="0" w:line="240" w:lineRule="auto"/>
        <w:ind w:right="119"/>
        <w:jc w:val="both"/>
        <w:outlineLvl w:val="0"/>
        <w:rPr>
          <w:rFonts w:ascii="Tahoma" w:hAnsi="Tahoma" w:cs="Tahoma"/>
        </w:rPr>
      </w:pPr>
      <w:r>
        <w:rPr>
          <w:rFonts w:ascii="Tahoma" w:hAnsi="Tahoma" w:cs="Tahoma"/>
        </w:rPr>
        <w:t xml:space="preserve"> </w:t>
      </w:r>
    </w:p>
    <w:p w14:paraId="059FBCF0" w14:textId="5089BC02" w:rsidR="005513B8" w:rsidRDefault="005513B8" w:rsidP="002A3A17">
      <w:pPr>
        <w:spacing w:after="0"/>
        <w:ind w:right="201"/>
        <w:jc w:val="both"/>
        <w:outlineLvl w:val="0"/>
        <w:rPr>
          <w:rFonts w:ascii="Tahoma" w:eastAsia="Arial" w:hAnsi="Tahoma" w:cs="Tahoma"/>
        </w:rPr>
      </w:pPr>
      <w:r w:rsidRPr="00252A82">
        <w:rPr>
          <w:rFonts w:ascii="Tahoma" w:eastAsia="Arial" w:hAnsi="Tahoma" w:cs="Tahoma"/>
        </w:rPr>
        <w:t xml:space="preserve">If a child transfers to another educational </w:t>
      </w:r>
      <w:r w:rsidR="00C03086" w:rsidRPr="00252A82">
        <w:rPr>
          <w:rFonts w:ascii="Tahoma" w:eastAsia="Arial" w:hAnsi="Tahoma" w:cs="Tahoma"/>
        </w:rPr>
        <w:t>provision</w:t>
      </w:r>
      <w:r w:rsidRPr="00252A82">
        <w:rPr>
          <w:rFonts w:ascii="Tahoma" w:eastAsia="Arial" w:hAnsi="Tahoma" w:cs="Tahoma"/>
        </w:rPr>
        <w:t>,</w:t>
      </w:r>
      <w:r w:rsidRPr="00252A82">
        <w:rPr>
          <w:rFonts w:ascii="Tahoma" w:eastAsia="Arial" w:hAnsi="Tahoma" w:cs="Tahoma"/>
          <w:spacing w:val="-21"/>
        </w:rPr>
        <w:t xml:space="preserve"> </w:t>
      </w:r>
      <w:r w:rsidRPr="00252A82">
        <w:rPr>
          <w:rFonts w:ascii="Tahoma" w:eastAsia="Arial" w:hAnsi="Tahoma" w:cs="Tahoma"/>
        </w:rPr>
        <w:t xml:space="preserve">the Designated Lead </w:t>
      </w:r>
      <w:r w:rsidR="00F15977">
        <w:rPr>
          <w:rFonts w:ascii="Tahoma" w:eastAsia="Arial" w:hAnsi="Tahoma" w:cs="Tahoma"/>
        </w:rPr>
        <w:t>w</w:t>
      </w:r>
      <w:r w:rsidR="00602C33">
        <w:rPr>
          <w:rFonts w:ascii="Tahoma" w:eastAsia="Arial" w:hAnsi="Tahoma" w:cs="Tahoma"/>
        </w:rPr>
        <w:t>ill</w:t>
      </w:r>
      <w:r w:rsidR="00F15977">
        <w:rPr>
          <w:rFonts w:ascii="Tahoma" w:eastAsia="Arial" w:hAnsi="Tahoma" w:cs="Tahoma"/>
        </w:rPr>
        <w:t xml:space="preserve"> forward </w:t>
      </w:r>
      <w:r w:rsidRPr="00252A82">
        <w:rPr>
          <w:rFonts w:ascii="Tahoma" w:eastAsia="Arial" w:hAnsi="Tahoma" w:cs="Tahoma"/>
        </w:rPr>
        <w:t>the child protection file to a named person</w:t>
      </w:r>
      <w:r w:rsidR="00F15977">
        <w:rPr>
          <w:rFonts w:ascii="Tahoma" w:eastAsia="Arial" w:hAnsi="Tahoma" w:cs="Tahoma"/>
        </w:rPr>
        <w:t xml:space="preserve"> </w:t>
      </w:r>
      <w:r w:rsidR="00EA76FF">
        <w:rPr>
          <w:rFonts w:ascii="Tahoma" w:eastAsia="Arial" w:hAnsi="Tahoma" w:cs="Tahoma"/>
        </w:rPr>
        <w:t xml:space="preserve">in the young person’s home authority </w:t>
      </w:r>
      <w:r w:rsidR="00F15977">
        <w:rPr>
          <w:rFonts w:ascii="Tahoma" w:eastAsia="Arial" w:hAnsi="Tahoma" w:cs="Tahoma"/>
        </w:rPr>
        <w:t>following a written request</w:t>
      </w:r>
      <w:r w:rsidR="00C03086" w:rsidRPr="00252A82">
        <w:rPr>
          <w:rFonts w:ascii="Tahoma" w:eastAsia="Arial" w:hAnsi="Tahoma" w:cs="Tahoma"/>
        </w:rPr>
        <w:t>.</w:t>
      </w:r>
      <w:r w:rsidRPr="00252A82">
        <w:rPr>
          <w:rFonts w:ascii="Tahoma" w:eastAsia="Arial" w:hAnsi="Tahoma" w:cs="Tahoma"/>
        </w:rPr>
        <w:t xml:space="preserve"> The file should be marked </w:t>
      </w:r>
      <w:r w:rsidRPr="00252A82">
        <w:rPr>
          <w:rFonts w:ascii="Tahoma" w:eastAsia="Arial" w:hAnsi="Tahoma" w:cs="Tahoma"/>
          <w:bCs/>
        </w:rPr>
        <w:t>‘confidential, to be opened by</w:t>
      </w:r>
      <w:r w:rsidRPr="00252A82">
        <w:rPr>
          <w:rFonts w:ascii="Tahoma" w:eastAsia="Arial" w:hAnsi="Tahoma" w:cs="Tahoma"/>
          <w:bCs/>
          <w:spacing w:val="-20"/>
        </w:rPr>
        <w:t xml:space="preserve"> </w:t>
      </w:r>
      <w:r w:rsidRPr="00252A82">
        <w:rPr>
          <w:rFonts w:ascii="Tahoma" w:eastAsia="Arial" w:hAnsi="Tahoma" w:cs="Tahoma"/>
          <w:bCs/>
        </w:rPr>
        <w:t>addressee only.</w:t>
      </w:r>
      <w:r w:rsidRPr="00252A82">
        <w:rPr>
          <w:rFonts w:ascii="Tahoma" w:eastAsia="Arial" w:hAnsi="Tahoma" w:cs="Tahoma"/>
        </w:rPr>
        <w:t>’</w:t>
      </w:r>
    </w:p>
    <w:p w14:paraId="4BF58A99" w14:textId="77777777" w:rsidR="00D97BF8" w:rsidRPr="00252A82" w:rsidRDefault="00D97BF8" w:rsidP="002A3A17">
      <w:pPr>
        <w:spacing w:after="0"/>
        <w:ind w:right="201"/>
        <w:jc w:val="both"/>
        <w:outlineLvl w:val="0"/>
        <w:rPr>
          <w:rFonts w:ascii="Tahoma" w:eastAsia="Arial" w:hAnsi="Tahoma" w:cs="Tahoma"/>
        </w:rPr>
      </w:pPr>
    </w:p>
    <w:p w14:paraId="5C1FEDBF" w14:textId="740C2D1C" w:rsidR="005513B8" w:rsidRDefault="00602C33" w:rsidP="002A3A17">
      <w:pPr>
        <w:spacing w:after="0"/>
        <w:ind w:right="250"/>
        <w:jc w:val="both"/>
        <w:outlineLvl w:val="0"/>
        <w:rPr>
          <w:rFonts w:ascii="Tahoma" w:hAnsi="Tahoma" w:cs="Tahoma"/>
        </w:rPr>
      </w:pPr>
      <w:r>
        <w:rPr>
          <w:rFonts w:ascii="Tahoma" w:hAnsi="Tahoma" w:cs="Tahoma"/>
        </w:rPr>
        <w:t>The Designated Lead will</w:t>
      </w:r>
      <w:r w:rsidR="005513B8" w:rsidRPr="00252A82">
        <w:rPr>
          <w:rFonts w:ascii="Tahoma" w:hAnsi="Tahoma" w:cs="Tahoma"/>
        </w:rPr>
        <w:t xml:space="preserve"> retain a digital copy of the child protection file stored in a secure area accessible only by appropriate senior</w:t>
      </w:r>
      <w:r w:rsidR="005513B8" w:rsidRPr="00252A82">
        <w:rPr>
          <w:rFonts w:ascii="Tahoma" w:hAnsi="Tahoma" w:cs="Tahoma"/>
          <w:spacing w:val="-26"/>
        </w:rPr>
        <w:t xml:space="preserve"> </w:t>
      </w:r>
      <w:r w:rsidR="005513B8" w:rsidRPr="00252A82">
        <w:rPr>
          <w:rFonts w:ascii="Tahoma" w:hAnsi="Tahoma" w:cs="Tahoma"/>
        </w:rPr>
        <w:t xml:space="preserve">staff members. Child Protection records about a </w:t>
      </w:r>
      <w:r w:rsidR="00C03086" w:rsidRPr="00252A82">
        <w:rPr>
          <w:rFonts w:ascii="Tahoma" w:hAnsi="Tahoma" w:cs="Tahoma"/>
        </w:rPr>
        <w:t>young person</w:t>
      </w:r>
      <w:r w:rsidR="005513B8" w:rsidRPr="00252A82">
        <w:rPr>
          <w:rFonts w:ascii="Tahoma" w:hAnsi="Tahoma" w:cs="Tahoma"/>
        </w:rPr>
        <w:t xml:space="preserve"> who has ceased to</w:t>
      </w:r>
      <w:r w:rsidR="005513B8" w:rsidRPr="00252A82">
        <w:rPr>
          <w:rFonts w:ascii="Tahoma" w:hAnsi="Tahoma" w:cs="Tahoma"/>
          <w:spacing w:val="-22"/>
        </w:rPr>
        <w:t xml:space="preserve"> </w:t>
      </w:r>
      <w:r>
        <w:rPr>
          <w:rFonts w:ascii="Tahoma" w:hAnsi="Tahoma" w:cs="Tahoma"/>
        </w:rPr>
        <w:t>be</w:t>
      </w:r>
      <w:r w:rsidR="005513B8" w:rsidRPr="00252A82">
        <w:rPr>
          <w:rFonts w:ascii="Tahoma" w:hAnsi="Tahoma" w:cs="Tahoma"/>
        </w:rPr>
        <w:t xml:space="preserve"> of compulsory age should be archived and catalogued. </w:t>
      </w:r>
      <w:r w:rsidR="005513B8" w:rsidRPr="00252A82">
        <w:rPr>
          <w:rFonts w:ascii="Tahoma" w:hAnsi="Tahoma" w:cs="Tahoma"/>
        </w:rPr>
        <w:lastRenderedPageBreak/>
        <w:t>Records must be kept until a child reaches 25 years of age</w:t>
      </w:r>
      <w:r w:rsidR="00C03086" w:rsidRPr="00252A82">
        <w:rPr>
          <w:rFonts w:ascii="Tahoma" w:hAnsi="Tahoma" w:cs="Tahoma"/>
        </w:rPr>
        <w:t>;</w:t>
      </w:r>
      <w:r w:rsidR="005513B8" w:rsidRPr="00252A82">
        <w:rPr>
          <w:rFonts w:ascii="Tahoma" w:hAnsi="Tahoma" w:cs="Tahoma"/>
        </w:rPr>
        <w:t xml:space="preserve"> child protection records must be kept for 35 years after the child leaves NT&amp;AS.</w:t>
      </w:r>
    </w:p>
    <w:p w14:paraId="73ABB944" w14:textId="77777777" w:rsidR="00D97BF8" w:rsidRPr="00252A82" w:rsidRDefault="00D97BF8" w:rsidP="002A3A17">
      <w:pPr>
        <w:spacing w:after="0"/>
        <w:ind w:right="250"/>
        <w:jc w:val="both"/>
        <w:outlineLvl w:val="0"/>
        <w:rPr>
          <w:rFonts w:ascii="Tahoma" w:eastAsia="Arial" w:hAnsi="Tahoma" w:cs="Tahoma"/>
        </w:rPr>
      </w:pPr>
    </w:p>
    <w:p w14:paraId="4FF098D2" w14:textId="3A4A971F" w:rsidR="005513B8" w:rsidRDefault="005513B8" w:rsidP="002A3A17">
      <w:pPr>
        <w:spacing w:after="0"/>
        <w:ind w:right="250"/>
        <w:outlineLvl w:val="0"/>
        <w:rPr>
          <w:rFonts w:ascii="Tahoma" w:hAnsi="Tahoma" w:cs="Tahoma"/>
        </w:rPr>
      </w:pPr>
      <w:r w:rsidRPr="00252A82">
        <w:rPr>
          <w:rFonts w:ascii="Tahoma" w:hAnsi="Tahoma" w:cs="Tahoma"/>
        </w:rPr>
        <w:t>When making</w:t>
      </w:r>
      <w:r w:rsidRPr="00252A82">
        <w:rPr>
          <w:rFonts w:ascii="Tahoma" w:hAnsi="Tahoma" w:cs="Tahoma"/>
          <w:spacing w:val="-24"/>
        </w:rPr>
        <w:t xml:space="preserve"> </w:t>
      </w:r>
      <w:r w:rsidRPr="00252A82">
        <w:rPr>
          <w:rFonts w:ascii="Tahoma" w:hAnsi="Tahoma" w:cs="Tahoma"/>
        </w:rPr>
        <w:t>a referral, the referrer should keep a written record</w:t>
      </w:r>
      <w:r w:rsidRPr="00252A82">
        <w:rPr>
          <w:rFonts w:ascii="Tahoma" w:hAnsi="Tahoma" w:cs="Tahoma"/>
          <w:spacing w:val="-5"/>
        </w:rPr>
        <w:t xml:space="preserve"> </w:t>
      </w:r>
      <w:r w:rsidRPr="00252A82">
        <w:rPr>
          <w:rFonts w:ascii="Tahoma" w:hAnsi="Tahoma" w:cs="Tahoma"/>
        </w:rPr>
        <w:t>of:</w:t>
      </w:r>
    </w:p>
    <w:p w14:paraId="5A944379" w14:textId="77777777" w:rsidR="002A3A17" w:rsidRPr="00252A82" w:rsidRDefault="002A3A17" w:rsidP="002A3A17">
      <w:pPr>
        <w:spacing w:after="0"/>
        <w:ind w:right="250"/>
        <w:outlineLvl w:val="0"/>
        <w:rPr>
          <w:rFonts w:ascii="Tahoma" w:eastAsia="Arial" w:hAnsi="Tahoma" w:cs="Tahoma"/>
        </w:rPr>
      </w:pPr>
    </w:p>
    <w:p w14:paraId="5C23815C" w14:textId="77777777" w:rsidR="005513B8" w:rsidRPr="00252A82" w:rsidRDefault="005513B8" w:rsidP="004F680F">
      <w:pPr>
        <w:tabs>
          <w:tab w:val="left" w:pos="2096"/>
        </w:tabs>
        <w:ind w:right="179"/>
        <w:outlineLvl w:val="0"/>
        <w:rPr>
          <w:rFonts w:ascii="Tahoma" w:eastAsia="Arial" w:hAnsi="Tahoma" w:cs="Tahoma"/>
        </w:rPr>
      </w:pPr>
      <w:r w:rsidRPr="00252A82">
        <w:rPr>
          <w:rFonts w:ascii="Tahoma" w:hAnsi="Tahoma" w:cs="Tahoma"/>
        </w:rPr>
        <w:t>Discussions with</w:t>
      </w:r>
      <w:r w:rsidRPr="00252A82">
        <w:rPr>
          <w:rFonts w:ascii="Tahoma" w:hAnsi="Tahoma" w:cs="Tahoma"/>
          <w:spacing w:val="-4"/>
        </w:rPr>
        <w:t xml:space="preserve"> </w:t>
      </w:r>
      <w:r w:rsidRPr="00252A82">
        <w:rPr>
          <w:rFonts w:ascii="Tahoma" w:hAnsi="Tahoma" w:cs="Tahoma"/>
        </w:rPr>
        <w:t>child</w:t>
      </w:r>
    </w:p>
    <w:p w14:paraId="592694CA" w14:textId="7876E732" w:rsidR="005513B8" w:rsidRPr="00252A82" w:rsidRDefault="005513B8" w:rsidP="004F680F">
      <w:pPr>
        <w:tabs>
          <w:tab w:val="left" w:pos="2110"/>
        </w:tabs>
        <w:ind w:right="179"/>
        <w:outlineLvl w:val="0"/>
        <w:rPr>
          <w:rFonts w:ascii="Tahoma" w:hAnsi="Tahoma" w:cs="Tahoma"/>
        </w:rPr>
      </w:pPr>
      <w:r w:rsidRPr="00252A82">
        <w:rPr>
          <w:rFonts w:ascii="Tahoma" w:hAnsi="Tahoma" w:cs="Tahoma"/>
        </w:rPr>
        <w:t>Discussions with parent</w:t>
      </w:r>
      <w:r w:rsidR="00215A6F" w:rsidRPr="00252A82">
        <w:rPr>
          <w:rFonts w:ascii="Tahoma" w:hAnsi="Tahoma" w:cs="Tahoma"/>
        </w:rPr>
        <w:t>s</w:t>
      </w:r>
      <w:r w:rsidRPr="00252A82">
        <w:rPr>
          <w:rFonts w:ascii="Tahoma" w:hAnsi="Tahoma" w:cs="Tahoma"/>
        </w:rPr>
        <w:t>/</w:t>
      </w:r>
      <w:r w:rsidR="00215A6F" w:rsidRPr="00252A82">
        <w:rPr>
          <w:rFonts w:ascii="Tahoma" w:hAnsi="Tahoma" w:cs="Tahoma"/>
        </w:rPr>
        <w:t>carers</w:t>
      </w:r>
    </w:p>
    <w:p w14:paraId="3826F894" w14:textId="77777777" w:rsidR="005513B8" w:rsidRPr="00252A82" w:rsidRDefault="005513B8" w:rsidP="004F680F">
      <w:pPr>
        <w:tabs>
          <w:tab w:val="left" w:pos="2096"/>
        </w:tabs>
        <w:ind w:right="179"/>
        <w:outlineLvl w:val="0"/>
        <w:rPr>
          <w:rFonts w:ascii="Tahoma" w:hAnsi="Tahoma" w:cs="Tahoma"/>
        </w:rPr>
      </w:pPr>
      <w:r w:rsidRPr="00252A82">
        <w:rPr>
          <w:rFonts w:ascii="Tahoma" w:hAnsi="Tahoma" w:cs="Tahoma"/>
        </w:rPr>
        <w:t>Discussions with staff</w:t>
      </w:r>
    </w:p>
    <w:p w14:paraId="4A1B0E85" w14:textId="20A8F2B8" w:rsidR="005513B8" w:rsidRPr="00252A82" w:rsidRDefault="005513B8" w:rsidP="004F680F">
      <w:pPr>
        <w:tabs>
          <w:tab w:val="left" w:pos="2096"/>
        </w:tabs>
        <w:ind w:right="179"/>
        <w:outlineLvl w:val="0"/>
        <w:rPr>
          <w:rFonts w:ascii="Tahoma" w:hAnsi="Tahoma" w:cs="Tahoma"/>
        </w:rPr>
      </w:pPr>
      <w:r w:rsidRPr="00252A82">
        <w:rPr>
          <w:rFonts w:ascii="Tahoma" w:hAnsi="Tahoma" w:cs="Tahoma"/>
        </w:rPr>
        <w:t xml:space="preserve">Information provided to </w:t>
      </w:r>
      <w:r w:rsidR="00777523">
        <w:rPr>
          <w:rFonts w:ascii="Tahoma" w:hAnsi="Tahoma" w:cs="Tahoma"/>
        </w:rPr>
        <w:t>Social care</w:t>
      </w:r>
    </w:p>
    <w:p w14:paraId="0B08EC78" w14:textId="3A6B98C3" w:rsidR="005513B8" w:rsidRDefault="005513B8" w:rsidP="004F680F">
      <w:pPr>
        <w:tabs>
          <w:tab w:val="left" w:pos="2096"/>
        </w:tabs>
        <w:ind w:right="179"/>
        <w:outlineLvl w:val="0"/>
        <w:rPr>
          <w:rFonts w:ascii="Tahoma" w:hAnsi="Tahoma" w:cs="Tahoma"/>
        </w:rPr>
      </w:pPr>
      <w:r w:rsidRPr="00252A82">
        <w:rPr>
          <w:rFonts w:ascii="Tahoma" w:hAnsi="Tahoma" w:cs="Tahoma"/>
        </w:rPr>
        <w:t>Advice given and decisions taken (clearly times, dated and signed)</w:t>
      </w:r>
    </w:p>
    <w:p w14:paraId="70647D80" w14:textId="593C7F29" w:rsidR="005513B8" w:rsidRPr="00252A82" w:rsidRDefault="005513B8" w:rsidP="004F680F">
      <w:pPr>
        <w:ind w:right="429"/>
        <w:jc w:val="both"/>
        <w:outlineLvl w:val="0"/>
        <w:rPr>
          <w:rFonts w:ascii="Tahoma" w:eastAsia="Arial" w:hAnsi="Tahoma" w:cs="Tahoma"/>
        </w:rPr>
      </w:pPr>
      <w:r w:rsidRPr="00252A82">
        <w:rPr>
          <w:rFonts w:ascii="Tahoma" w:hAnsi="Tahoma" w:cs="Tahoma"/>
        </w:rPr>
        <w:t>The referrer should confirm verbal and telephone referrals in writing within</w:t>
      </w:r>
      <w:r w:rsidRPr="00252A82">
        <w:rPr>
          <w:rFonts w:ascii="Tahoma" w:hAnsi="Tahoma" w:cs="Tahoma"/>
          <w:spacing w:val="-29"/>
        </w:rPr>
        <w:t xml:space="preserve"> </w:t>
      </w:r>
      <w:r w:rsidR="00777523">
        <w:rPr>
          <w:rFonts w:ascii="Tahoma" w:hAnsi="Tahoma" w:cs="Tahoma"/>
          <w:spacing w:val="-29"/>
        </w:rPr>
        <w:t>12</w:t>
      </w:r>
      <w:r w:rsidRPr="00252A82">
        <w:rPr>
          <w:rFonts w:ascii="Tahoma" w:hAnsi="Tahoma" w:cs="Tahoma"/>
        </w:rPr>
        <w:t xml:space="preserve"> hours, </w:t>
      </w:r>
      <w:r w:rsidR="00737ADC">
        <w:rPr>
          <w:rFonts w:ascii="Tahoma" w:hAnsi="Tahoma" w:cs="Tahoma"/>
        </w:rPr>
        <w:t>using NT&amp;AS Child Protection form</w:t>
      </w:r>
      <w:r w:rsidR="00777523">
        <w:rPr>
          <w:rFonts w:ascii="Tahoma" w:hAnsi="Tahoma" w:cs="Tahoma"/>
        </w:rPr>
        <w:t xml:space="preserve"> or the specific local authority referral form as agreed with a particular local authority.</w:t>
      </w:r>
    </w:p>
    <w:p w14:paraId="5A2F8365" w14:textId="3975717F" w:rsidR="005513B8" w:rsidRDefault="005513B8" w:rsidP="002A3A17">
      <w:pPr>
        <w:spacing w:after="0"/>
        <w:ind w:right="238"/>
        <w:jc w:val="both"/>
        <w:outlineLvl w:val="0"/>
        <w:rPr>
          <w:rFonts w:ascii="Tahoma" w:hAnsi="Tahoma" w:cs="Tahoma"/>
        </w:rPr>
      </w:pPr>
      <w:r w:rsidRPr="00252A82">
        <w:rPr>
          <w:rFonts w:ascii="Tahoma" w:hAnsi="Tahoma" w:cs="Tahoma"/>
        </w:rPr>
        <w:t>NT&amp;AS will ensure that we keep up-to-date personal data records of all</w:t>
      </w:r>
      <w:r w:rsidRPr="00252A82">
        <w:rPr>
          <w:rFonts w:ascii="Tahoma" w:hAnsi="Tahoma" w:cs="Tahoma"/>
          <w:spacing w:val="-27"/>
        </w:rPr>
        <w:t xml:space="preserve"> </w:t>
      </w:r>
      <w:r w:rsidRPr="00252A82">
        <w:rPr>
          <w:rFonts w:ascii="Tahoma" w:hAnsi="Tahoma" w:cs="Tahoma"/>
        </w:rPr>
        <w:t>the children by regularly rem</w:t>
      </w:r>
      <w:r w:rsidR="00D97BF8">
        <w:rPr>
          <w:rFonts w:ascii="Tahoma" w:hAnsi="Tahoma" w:cs="Tahoma"/>
        </w:rPr>
        <w:t>inding parents to inform them</w:t>
      </w:r>
      <w:r w:rsidRPr="00252A82">
        <w:rPr>
          <w:rFonts w:ascii="Tahoma" w:hAnsi="Tahoma" w:cs="Tahoma"/>
        </w:rPr>
        <w:t xml:space="preserve"> of any change in</w:t>
      </w:r>
      <w:r w:rsidRPr="00252A82">
        <w:rPr>
          <w:rFonts w:ascii="Tahoma" w:hAnsi="Tahoma" w:cs="Tahoma"/>
          <w:spacing w:val="-19"/>
        </w:rPr>
        <w:t xml:space="preserve"> </w:t>
      </w:r>
      <w:r w:rsidRPr="00252A82">
        <w:rPr>
          <w:rFonts w:ascii="Tahoma" w:hAnsi="Tahoma" w:cs="Tahoma"/>
        </w:rPr>
        <w:t>family circumstances and requesting an annual</w:t>
      </w:r>
      <w:r w:rsidRPr="00252A82">
        <w:rPr>
          <w:rFonts w:ascii="Tahoma" w:hAnsi="Tahoma" w:cs="Tahoma"/>
          <w:spacing w:val="-6"/>
        </w:rPr>
        <w:t xml:space="preserve"> </w:t>
      </w:r>
      <w:r w:rsidRPr="00252A82">
        <w:rPr>
          <w:rFonts w:ascii="Tahoma" w:hAnsi="Tahoma" w:cs="Tahoma"/>
        </w:rPr>
        <w:t>update.</w:t>
      </w:r>
    </w:p>
    <w:p w14:paraId="2550309A" w14:textId="77777777" w:rsidR="00E7628B" w:rsidRPr="00252A82" w:rsidRDefault="00E7628B" w:rsidP="002A3A17">
      <w:pPr>
        <w:spacing w:after="0"/>
        <w:ind w:right="238"/>
        <w:jc w:val="both"/>
        <w:outlineLvl w:val="0"/>
        <w:rPr>
          <w:rFonts w:ascii="Tahoma" w:eastAsia="Arial" w:hAnsi="Tahoma" w:cs="Tahoma"/>
        </w:rPr>
      </w:pPr>
    </w:p>
    <w:p w14:paraId="6BD0A91C" w14:textId="1AEAFC3E" w:rsidR="005513B8" w:rsidRDefault="005513B8" w:rsidP="00E7628B">
      <w:pPr>
        <w:pStyle w:val="Heading1"/>
        <w:keepNext w:val="0"/>
        <w:widowControl w:val="0"/>
        <w:tabs>
          <w:tab w:val="left" w:pos="683"/>
        </w:tabs>
        <w:spacing w:after="0"/>
        <w:ind w:right="179"/>
        <w:jc w:val="left"/>
        <w:rPr>
          <w:rFonts w:ascii="Tahoma" w:hAnsi="Tahoma" w:cs="Tahoma"/>
          <w:b/>
          <w:sz w:val="22"/>
          <w:szCs w:val="22"/>
        </w:rPr>
      </w:pPr>
      <w:r w:rsidRPr="00252A82">
        <w:rPr>
          <w:rFonts w:ascii="Tahoma" w:hAnsi="Tahoma" w:cs="Tahoma"/>
          <w:b/>
          <w:sz w:val="22"/>
          <w:szCs w:val="22"/>
        </w:rPr>
        <w:t>Confidentiality and Information</w:t>
      </w:r>
      <w:r w:rsidRPr="00252A82">
        <w:rPr>
          <w:rFonts w:ascii="Tahoma" w:hAnsi="Tahoma" w:cs="Tahoma"/>
          <w:b/>
          <w:spacing w:val="-3"/>
          <w:sz w:val="22"/>
          <w:szCs w:val="22"/>
        </w:rPr>
        <w:t xml:space="preserve"> </w:t>
      </w:r>
      <w:r w:rsidRPr="00252A82">
        <w:rPr>
          <w:rFonts w:ascii="Tahoma" w:hAnsi="Tahoma" w:cs="Tahoma"/>
          <w:b/>
          <w:sz w:val="22"/>
          <w:szCs w:val="22"/>
        </w:rPr>
        <w:t>Sharing</w:t>
      </w:r>
    </w:p>
    <w:p w14:paraId="43DBA233" w14:textId="77777777" w:rsidR="00E7628B" w:rsidRPr="00E7628B" w:rsidRDefault="00E7628B" w:rsidP="00E7628B">
      <w:pPr>
        <w:spacing w:after="0"/>
        <w:rPr>
          <w:lang w:eastAsia="en-GB"/>
        </w:rPr>
      </w:pPr>
    </w:p>
    <w:p w14:paraId="4332EB51" w14:textId="3B169640" w:rsidR="005513B8" w:rsidRDefault="005513B8" w:rsidP="00E7628B">
      <w:pPr>
        <w:pStyle w:val="BodyText"/>
        <w:spacing w:after="0"/>
        <w:ind w:right="179"/>
        <w:jc w:val="both"/>
        <w:outlineLvl w:val="0"/>
        <w:rPr>
          <w:rFonts w:ascii="Tahoma" w:hAnsi="Tahoma" w:cs="Tahoma"/>
          <w:sz w:val="22"/>
          <w:szCs w:val="22"/>
        </w:rPr>
      </w:pPr>
      <w:r w:rsidRPr="00252A82">
        <w:rPr>
          <w:rFonts w:ascii="Tahoma" w:hAnsi="Tahoma" w:cs="Tahoma"/>
          <w:spacing w:val="3"/>
          <w:sz w:val="22"/>
          <w:szCs w:val="22"/>
        </w:rPr>
        <w:t xml:space="preserve">We </w:t>
      </w:r>
      <w:r w:rsidRPr="00252A82">
        <w:rPr>
          <w:rFonts w:ascii="Tahoma" w:hAnsi="Tahoma" w:cs="Tahoma"/>
          <w:sz w:val="22"/>
          <w:szCs w:val="22"/>
        </w:rPr>
        <w:t>recognise that all matters relating to child protection are</w:t>
      </w:r>
      <w:r w:rsidRPr="00252A82">
        <w:rPr>
          <w:rFonts w:ascii="Tahoma" w:hAnsi="Tahoma" w:cs="Tahoma"/>
          <w:spacing w:val="-29"/>
          <w:sz w:val="22"/>
          <w:szCs w:val="22"/>
        </w:rPr>
        <w:t xml:space="preserve"> </w:t>
      </w:r>
      <w:r w:rsidRPr="00252A82">
        <w:rPr>
          <w:rFonts w:ascii="Tahoma" w:hAnsi="Tahoma" w:cs="Tahoma"/>
          <w:sz w:val="22"/>
          <w:szCs w:val="22"/>
        </w:rPr>
        <w:t>confidential.</w:t>
      </w:r>
      <w:r w:rsidR="00C03086" w:rsidRPr="00252A82">
        <w:rPr>
          <w:rFonts w:ascii="Tahoma" w:hAnsi="Tahoma" w:cs="Tahoma"/>
          <w:sz w:val="22"/>
          <w:szCs w:val="22"/>
        </w:rPr>
        <w:t xml:space="preserve"> </w:t>
      </w:r>
      <w:r w:rsidRPr="00252A82">
        <w:rPr>
          <w:rFonts w:ascii="Tahoma" w:hAnsi="Tahoma" w:cs="Tahoma"/>
          <w:sz w:val="22"/>
          <w:szCs w:val="22"/>
        </w:rPr>
        <w:t>The Designated Lead will disclose personal information about</w:t>
      </w:r>
      <w:r w:rsidRPr="00252A82">
        <w:rPr>
          <w:rFonts w:ascii="Tahoma" w:hAnsi="Tahoma" w:cs="Tahoma"/>
          <w:spacing w:val="6"/>
          <w:sz w:val="22"/>
          <w:szCs w:val="22"/>
        </w:rPr>
        <w:t xml:space="preserve"> </w:t>
      </w:r>
      <w:r w:rsidRPr="00252A82">
        <w:rPr>
          <w:rFonts w:ascii="Tahoma" w:hAnsi="Tahoma" w:cs="Tahoma"/>
          <w:sz w:val="22"/>
          <w:szCs w:val="22"/>
        </w:rPr>
        <w:t xml:space="preserve">a </w:t>
      </w:r>
      <w:r w:rsidR="00D50504">
        <w:rPr>
          <w:rFonts w:ascii="Tahoma" w:hAnsi="Tahoma" w:cs="Tahoma"/>
          <w:sz w:val="22"/>
          <w:szCs w:val="22"/>
        </w:rPr>
        <w:t>young person</w:t>
      </w:r>
      <w:r w:rsidRPr="00252A82">
        <w:rPr>
          <w:rFonts w:ascii="Tahoma" w:hAnsi="Tahoma" w:cs="Tahoma"/>
          <w:sz w:val="22"/>
          <w:szCs w:val="22"/>
        </w:rPr>
        <w:t xml:space="preserve"> to other members of staff on a need to know basis</w:t>
      </w:r>
      <w:r w:rsidRPr="00252A82">
        <w:rPr>
          <w:rFonts w:ascii="Tahoma" w:hAnsi="Tahoma" w:cs="Tahoma"/>
          <w:spacing w:val="-11"/>
          <w:sz w:val="22"/>
          <w:szCs w:val="22"/>
        </w:rPr>
        <w:t xml:space="preserve"> </w:t>
      </w:r>
      <w:r w:rsidRPr="00252A82">
        <w:rPr>
          <w:rFonts w:ascii="Tahoma" w:hAnsi="Tahoma" w:cs="Tahoma"/>
          <w:sz w:val="22"/>
          <w:szCs w:val="22"/>
        </w:rPr>
        <w:t>only.</w:t>
      </w:r>
    </w:p>
    <w:p w14:paraId="1B5514A2" w14:textId="77777777" w:rsidR="00EA76FF" w:rsidRPr="00252A82" w:rsidRDefault="00EA76FF" w:rsidP="00E7628B">
      <w:pPr>
        <w:pStyle w:val="BodyText"/>
        <w:spacing w:after="0"/>
        <w:ind w:right="179"/>
        <w:jc w:val="both"/>
        <w:outlineLvl w:val="0"/>
        <w:rPr>
          <w:rFonts w:ascii="Tahoma" w:eastAsia="Arial" w:hAnsi="Tahoma" w:cs="Tahoma"/>
          <w:sz w:val="22"/>
          <w:szCs w:val="22"/>
        </w:rPr>
      </w:pPr>
    </w:p>
    <w:p w14:paraId="137A5766" w14:textId="7A714967" w:rsidR="005513B8" w:rsidRDefault="005513B8" w:rsidP="00E7628B">
      <w:pPr>
        <w:tabs>
          <w:tab w:val="left" w:pos="834"/>
        </w:tabs>
        <w:spacing w:after="0"/>
        <w:ind w:right="179"/>
        <w:jc w:val="both"/>
        <w:outlineLvl w:val="0"/>
        <w:rPr>
          <w:rFonts w:ascii="Tahoma" w:hAnsi="Tahoma" w:cs="Tahoma"/>
        </w:rPr>
      </w:pPr>
      <w:r w:rsidRPr="00252A82">
        <w:rPr>
          <w:rFonts w:ascii="Tahoma" w:hAnsi="Tahoma" w:cs="Tahoma"/>
        </w:rPr>
        <w:t>However, all staff must be aware that they have a professional responsibility</w:t>
      </w:r>
      <w:r w:rsidRPr="00252A82">
        <w:rPr>
          <w:rFonts w:ascii="Tahoma" w:hAnsi="Tahoma" w:cs="Tahoma"/>
          <w:spacing w:val="19"/>
        </w:rPr>
        <w:t xml:space="preserve"> </w:t>
      </w:r>
      <w:r w:rsidRPr="00252A82">
        <w:rPr>
          <w:rFonts w:ascii="Tahoma" w:hAnsi="Tahoma" w:cs="Tahoma"/>
        </w:rPr>
        <w:t>to share information with other agencies in order to safeguard</w:t>
      </w:r>
      <w:r w:rsidRPr="00252A82">
        <w:rPr>
          <w:rFonts w:ascii="Tahoma" w:hAnsi="Tahoma" w:cs="Tahoma"/>
          <w:spacing w:val="-12"/>
        </w:rPr>
        <w:t xml:space="preserve"> </w:t>
      </w:r>
      <w:r w:rsidRPr="00252A82">
        <w:rPr>
          <w:rFonts w:ascii="Tahoma" w:hAnsi="Tahoma" w:cs="Tahoma"/>
        </w:rPr>
        <w:t>children.</w:t>
      </w:r>
      <w:r w:rsidR="006C48A0">
        <w:rPr>
          <w:rFonts w:ascii="Tahoma" w:hAnsi="Tahoma" w:cs="Tahoma"/>
        </w:rPr>
        <w:t xml:space="preserve"> Staff cannot promise a child to keep secrets.</w:t>
      </w:r>
    </w:p>
    <w:p w14:paraId="6719EF13" w14:textId="77777777" w:rsidR="00EA76FF" w:rsidRPr="00252A82" w:rsidRDefault="00EA76FF" w:rsidP="00E7628B">
      <w:pPr>
        <w:tabs>
          <w:tab w:val="left" w:pos="834"/>
        </w:tabs>
        <w:spacing w:after="0"/>
        <w:ind w:right="179"/>
        <w:jc w:val="both"/>
        <w:outlineLvl w:val="0"/>
        <w:rPr>
          <w:rFonts w:ascii="Tahoma" w:eastAsia="Arial" w:hAnsi="Tahoma" w:cs="Tahoma"/>
        </w:rPr>
      </w:pPr>
    </w:p>
    <w:p w14:paraId="3294CC67" w14:textId="77777777" w:rsidR="00EA76FF" w:rsidRDefault="00E3264B" w:rsidP="00EA76FF">
      <w:pPr>
        <w:spacing w:after="0" w:line="240" w:lineRule="auto"/>
        <w:ind w:right="480"/>
        <w:jc w:val="both"/>
        <w:outlineLvl w:val="0"/>
        <w:rPr>
          <w:rFonts w:ascii="Tahoma" w:hAnsi="Tahoma" w:cs="Tahoma"/>
        </w:rPr>
      </w:pPr>
      <w:r w:rsidRPr="00252A82">
        <w:rPr>
          <w:rFonts w:ascii="Tahoma" w:hAnsi="Tahoma" w:cs="Tahoma"/>
        </w:rPr>
        <w:t>S</w:t>
      </w:r>
      <w:r w:rsidR="005513B8" w:rsidRPr="00252A82">
        <w:rPr>
          <w:rFonts w:ascii="Tahoma" w:hAnsi="Tahoma" w:cs="Tahoma"/>
        </w:rPr>
        <w:t>taff will consider the</w:t>
      </w:r>
      <w:r w:rsidR="005513B8" w:rsidRPr="00252A82">
        <w:rPr>
          <w:rFonts w:ascii="Tahoma" w:hAnsi="Tahoma" w:cs="Tahoma"/>
          <w:spacing w:val="-16"/>
        </w:rPr>
        <w:t xml:space="preserve"> </w:t>
      </w:r>
      <w:r w:rsidR="003A23BE" w:rsidRPr="00252A82">
        <w:rPr>
          <w:rFonts w:ascii="Tahoma" w:hAnsi="Tahoma" w:cs="Tahoma"/>
          <w:spacing w:val="-16"/>
        </w:rPr>
        <w:t>following</w:t>
      </w:r>
      <w:r w:rsidR="00EA76FF">
        <w:rPr>
          <w:rFonts w:ascii="Tahoma" w:hAnsi="Tahoma" w:cs="Tahoma"/>
        </w:rPr>
        <w:t>:</w:t>
      </w:r>
    </w:p>
    <w:p w14:paraId="530DD946" w14:textId="77777777" w:rsidR="00EA76FF" w:rsidRDefault="00EA76FF" w:rsidP="00EA76FF">
      <w:pPr>
        <w:spacing w:after="0" w:line="240" w:lineRule="auto"/>
        <w:ind w:right="480"/>
        <w:jc w:val="both"/>
        <w:outlineLvl w:val="0"/>
        <w:rPr>
          <w:rFonts w:ascii="Tahoma" w:hAnsi="Tahoma" w:cs="Tahoma"/>
        </w:rPr>
      </w:pPr>
    </w:p>
    <w:p w14:paraId="21E04F60" w14:textId="744AE99A" w:rsidR="005513B8" w:rsidRPr="00252A82" w:rsidRDefault="00EA76FF" w:rsidP="00EA76FF">
      <w:pPr>
        <w:spacing w:after="0" w:line="240" w:lineRule="auto"/>
        <w:ind w:right="480"/>
        <w:jc w:val="both"/>
        <w:outlineLvl w:val="0"/>
        <w:rPr>
          <w:rFonts w:ascii="Tahoma" w:eastAsia="Arial" w:hAnsi="Tahoma" w:cs="Tahoma"/>
        </w:rPr>
      </w:pPr>
      <w:r>
        <w:rPr>
          <w:rFonts w:ascii="Tahoma" w:eastAsia="Arial" w:hAnsi="Tahoma" w:cs="Tahoma"/>
        </w:rPr>
        <w:t xml:space="preserve">The </w:t>
      </w:r>
      <w:r w:rsidR="005513B8" w:rsidRPr="00252A82">
        <w:rPr>
          <w:rFonts w:ascii="Tahoma" w:hAnsi="Tahoma" w:cs="Tahoma"/>
        </w:rPr>
        <w:t>Data</w:t>
      </w:r>
      <w:r w:rsidR="005513B8" w:rsidRPr="00252A82">
        <w:rPr>
          <w:rFonts w:ascii="Tahoma" w:hAnsi="Tahoma" w:cs="Tahoma"/>
          <w:spacing w:val="47"/>
        </w:rPr>
        <w:t xml:space="preserve"> </w:t>
      </w:r>
      <w:r w:rsidR="005513B8" w:rsidRPr="00252A82">
        <w:rPr>
          <w:rFonts w:ascii="Tahoma" w:hAnsi="Tahoma" w:cs="Tahoma"/>
        </w:rPr>
        <w:t>Protection</w:t>
      </w:r>
      <w:r w:rsidR="005513B8" w:rsidRPr="00252A82">
        <w:rPr>
          <w:rFonts w:ascii="Tahoma" w:hAnsi="Tahoma" w:cs="Tahoma"/>
          <w:spacing w:val="47"/>
        </w:rPr>
        <w:t xml:space="preserve"> </w:t>
      </w:r>
      <w:r w:rsidR="005513B8" w:rsidRPr="00252A82">
        <w:rPr>
          <w:rFonts w:ascii="Tahoma" w:hAnsi="Tahoma" w:cs="Tahoma"/>
        </w:rPr>
        <w:t>Act</w:t>
      </w:r>
      <w:r w:rsidR="005513B8" w:rsidRPr="00252A82">
        <w:rPr>
          <w:rFonts w:ascii="Tahoma" w:hAnsi="Tahoma" w:cs="Tahoma"/>
          <w:spacing w:val="49"/>
        </w:rPr>
        <w:t xml:space="preserve"> </w:t>
      </w:r>
      <w:r w:rsidR="005513B8" w:rsidRPr="00252A82">
        <w:rPr>
          <w:rFonts w:ascii="Tahoma" w:hAnsi="Tahoma" w:cs="Tahoma"/>
        </w:rPr>
        <w:t>is</w:t>
      </w:r>
      <w:r w:rsidR="005513B8" w:rsidRPr="00252A82">
        <w:rPr>
          <w:rFonts w:ascii="Tahoma" w:hAnsi="Tahoma" w:cs="Tahoma"/>
          <w:spacing w:val="48"/>
        </w:rPr>
        <w:t xml:space="preserve"> </w:t>
      </w:r>
      <w:r w:rsidR="005513B8" w:rsidRPr="00252A82">
        <w:rPr>
          <w:rFonts w:ascii="Tahoma" w:hAnsi="Tahoma" w:cs="Tahoma"/>
        </w:rPr>
        <w:t>not</w:t>
      </w:r>
      <w:r w:rsidR="005513B8" w:rsidRPr="00252A82">
        <w:rPr>
          <w:rFonts w:ascii="Tahoma" w:hAnsi="Tahoma" w:cs="Tahoma"/>
          <w:spacing w:val="47"/>
        </w:rPr>
        <w:t xml:space="preserve"> </w:t>
      </w:r>
      <w:r w:rsidR="005513B8" w:rsidRPr="00252A82">
        <w:rPr>
          <w:rFonts w:ascii="Tahoma" w:hAnsi="Tahoma" w:cs="Tahoma"/>
        </w:rPr>
        <w:t>a</w:t>
      </w:r>
      <w:r w:rsidR="005513B8" w:rsidRPr="00252A82">
        <w:rPr>
          <w:rFonts w:ascii="Tahoma" w:hAnsi="Tahoma" w:cs="Tahoma"/>
          <w:spacing w:val="50"/>
        </w:rPr>
        <w:t xml:space="preserve"> </w:t>
      </w:r>
      <w:r w:rsidR="005513B8" w:rsidRPr="00252A82">
        <w:rPr>
          <w:rFonts w:ascii="Tahoma" w:hAnsi="Tahoma" w:cs="Tahoma"/>
        </w:rPr>
        <w:t>barrier</w:t>
      </w:r>
      <w:r w:rsidR="005513B8" w:rsidRPr="00252A82">
        <w:rPr>
          <w:rFonts w:ascii="Tahoma" w:hAnsi="Tahoma" w:cs="Tahoma"/>
          <w:spacing w:val="49"/>
        </w:rPr>
        <w:t xml:space="preserve"> </w:t>
      </w:r>
      <w:r w:rsidR="005513B8" w:rsidRPr="00252A82">
        <w:rPr>
          <w:rFonts w:ascii="Tahoma" w:hAnsi="Tahoma" w:cs="Tahoma"/>
        </w:rPr>
        <w:t>to</w:t>
      </w:r>
      <w:r w:rsidR="005513B8" w:rsidRPr="00252A82">
        <w:rPr>
          <w:rFonts w:ascii="Tahoma" w:hAnsi="Tahoma" w:cs="Tahoma"/>
          <w:spacing w:val="50"/>
        </w:rPr>
        <w:t xml:space="preserve"> </w:t>
      </w:r>
      <w:r w:rsidR="005513B8" w:rsidRPr="00252A82">
        <w:rPr>
          <w:rFonts w:ascii="Tahoma" w:hAnsi="Tahoma" w:cs="Tahoma"/>
        </w:rPr>
        <w:t>sharing information, it provides the</w:t>
      </w:r>
      <w:r w:rsidR="005513B8" w:rsidRPr="00252A82">
        <w:rPr>
          <w:rFonts w:ascii="Tahoma" w:hAnsi="Tahoma" w:cs="Tahoma"/>
          <w:spacing w:val="-8"/>
        </w:rPr>
        <w:t xml:space="preserve"> </w:t>
      </w:r>
      <w:r w:rsidR="005513B8" w:rsidRPr="00252A82">
        <w:rPr>
          <w:rFonts w:ascii="Tahoma" w:hAnsi="Tahoma" w:cs="Tahoma"/>
        </w:rPr>
        <w:t>framework.</w:t>
      </w:r>
    </w:p>
    <w:p w14:paraId="3551CBC0" w14:textId="0BB0B0C1" w:rsidR="005513B8" w:rsidRPr="00252A82" w:rsidRDefault="005513B8" w:rsidP="00E7628B">
      <w:pPr>
        <w:tabs>
          <w:tab w:val="left" w:pos="1554"/>
        </w:tabs>
        <w:spacing w:after="0"/>
        <w:ind w:right="117"/>
        <w:jc w:val="both"/>
        <w:outlineLvl w:val="0"/>
        <w:rPr>
          <w:rFonts w:ascii="Tahoma" w:eastAsia="Arial" w:hAnsi="Tahoma" w:cs="Tahoma"/>
        </w:rPr>
      </w:pPr>
      <w:r w:rsidRPr="00252A82">
        <w:rPr>
          <w:rFonts w:ascii="Tahoma" w:hAnsi="Tahoma" w:cs="Tahoma"/>
        </w:rPr>
        <w:t>Be</w:t>
      </w:r>
      <w:r w:rsidRPr="00252A82">
        <w:rPr>
          <w:rFonts w:ascii="Tahoma" w:hAnsi="Tahoma" w:cs="Tahoma"/>
          <w:spacing w:val="41"/>
        </w:rPr>
        <w:t xml:space="preserve"> </w:t>
      </w:r>
      <w:r w:rsidRPr="00252A82">
        <w:rPr>
          <w:rFonts w:ascii="Tahoma" w:hAnsi="Tahoma" w:cs="Tahoma"/>
        </w:rPr>
        <w:t>open</w:t>
      </w:r>
      <w:r w:rsidRPr="00252A82">
        <w:rPr>
          <w:rFonts w:ascii="Tahoma" w:hAnsi="Tahoma" w:cs="Tahoma"/>
          <w:spacing w:val="41"/>
        </w:rPr>
        <w:t xml:space="preserve"> </w:t>
      </w:r>
      <w:r w:rsidRPr="00252A82">
        <w:rPr>
          <w:rFonts w:ascii="Tahoma" w:hAnsi="Tahoma" w:cs="Tahoma"/>
        </w:rPr>
        <w:t>&amp;</w:t>
      </w:r>
      <w:r w:rsidRPr="00252A82">
        <w:rPr>
          <w:rFonts w:ascii="Tahoma" w:hAnsi="Tahoma" w:cs="Tahoma"/>
          <w:spacing w:val="40"/>
        </w:rPr>
        <w:t xml:space="preserve"> </w:t>
      </w:r>
      <w:r w:rsidRPr="00252A82">
        <w:rPr>
          <w:rFonts w:ascii="Tahoma" w:hAnsi="Tahoma" w:cs="Tahoma"/>
        </w:rPr>
        <w:t>honest</w:t>
      </w:r>
      <w:r w:rsidRPr="00252A82">
        <w:rPr>
          <w:rFonts w:ascii="Tahoma" w:hAnsi="Tahoma" w:cs="Tahoma"/>
          <w:spacing w:val="40"/>
        </w:rPr>
        <w:t xml:space="preserve"> </w:t>
      </w:r>
      <w:r w:rsidRPr="00252A82">
        <w:rPr>
          <w:rFonts w:ascii="Tahoma" w:hAnsi="Tahoma" w:cs="Tahoma"/>
        </w:rPr>
        <w:t>with</w:t>
      </w:r>
      <w:r w:rsidRPr="00252A82">
        <w:rPr>
          <w:rFonts w:ascii="Tahoma" w:hAnsi="Tahoma" w:cs="Tahoma"/>
          <w:spacing w:val="41"/>
        </w:rPr>
        <w:t xml:space="preserve"> </w:t>
      </w:r>
      <w:r w:rsidRPr="00252A82">
        <w:rPr>
          <w:rFonts w:ascii="Tahoma" w:hAnsi="Tahoma" w:cs="Tahoma"/>
        </w:rPr>
        <w:t>the</w:t>
      </w:r>
      <w:r w:rsidRPr="00252A82">
        <w:rPr>
          <w:rFonts w:ascii="Tahoma" w:hAnsi="Tahoma" w:cs="Tahoma"/>
          <w:spacing w:val="41"/>
        </w:rPr>
        <w:t xml:space="preserve"> </w:t>
      </w:r>
      <w:r w:rsidRPr="00252A82">
        <w:rPr>
          <w:rFonts w:ascii="Tahoma" w:hAnsi="Tahoma" w:cs="Tahoma"/>
        </w:rPr>
        <w:t>person</w:t>
      </w:r>
      <w:r w:rsidRPr="00252A82">
        <w:rPr>
          <w:rFonts w:ascii="Tahoma" w:hAnsi="Tahoma" w:cs="Tahoma"/>
          <w:spacing w:val="38"/>
        </w:rPr>
        <w:t xml:space="preserve"> </w:t>
      </w:r>
      <w:r w:rsidRPr="00252A82">
        <w:rPr>
          <w:rFonts w:ascii="Tahoma" w:hAnsi="Tahoma" w:cs="Tahoma"/>
        </w:rPr>
        <w:t>from</w:t>
      </w:r>
      <w:r w:rsidRPr="00252A82">
        <w:rPr>
          <w:rFonts w:ascii="Tahoma" w:hAnsi="Tahoma" w:cs="Tahoma"/>
          <w:spacing w:val="41"/>
        </w:rPr>
        <w:t xml:space="preserve"> </w:t>
      </w:r>
      <w:r w:rsidRPr="00252A82">
        <w:rPr>
          <w:rFonts w:ascii="Tahoma" w:hAnsi="Tahoma" w:cs="Tahoma"/>
        </w:rPr>
        <w:t>the</w:t>
      </w:r>
      <w:r w:rsidRPr="00252A82">
        <w:rPr>
          <w:rFonts w:ascii="Tahoma" w:hAnsi="Tahoma" w:cs="Tahoma"/>
          <w:spacing w:val="38"/>
        </w:rPr>
        <w:t xml:space="preserve"> </w:t>
      </w:r>
      <w:r w:rsidRPr="00252A82">
        <w:rPr>
          <w:rFonts w:ascii="Tahoma" w:hAnsi="Tahoma" w:cs="Tahoma"/>
        </w:rPr>
        <w:t>outset</w:t>
      </w:r>
      <w:r w:rsidRPr="00252A82">
        <w:rPr>
          <w:rFonts w:ascii="Tahoma" w:hAnsi="Tahoma" w:cs="Tahoma"/>
          <w:spacing w:val="38"/>
        </w:rPr>
        <w:t xml:space="preserve"> </w:t>
      </w:r>
      <w:r w:rsidRPr="00252A82">
        <w:rPr>
          <w:rFonts w:ascii="Tahoma" w:hAnsi="Tahoma" w:cs="Tahoma"/>
        </w:rPr>
        <w:t>about</w:t>
      </w:r>
      <w:r w:rsidRPr="00252A82">
        <w:rPr>
          <w:rFonts w:ascii="Tahoma" w:hAnsi="Tahoma" w:cs="Tahoma"/>
          <w:spacing w:val="40"/>
        </w:rPr>
        <w:t xml:space="preserve"> </w:t>
      </w:r>
      <w:r w:rsidRPr="00252A82">
        <w:rPr>
          <w:rFonts w:ascii="Tahoma" w:hAnsi="Tahoma" w:cs="Tahoma"/>
        </w:rPr>
        <w:t>how</w:t>
      </w:r>
      <w:r w:rsidRPr="00252A82">
        <w:rPr>
          <w:rFonts w:ascii="Tahoma" w:hAnsi="Tahoma" w:cs="Tahoma"/>
          <w:spacing w:val="37"/>
        </w:rPr>
        <w:t xml:space="preserve"> </w:t>
      </w:r>
      <w:r w:rsidRPr="00252A82">
        <w:rPr>
          <w:rFonts w:ascii="Tahoma" w:hAnsi="Tahoma" w:cs="Tahoma"/>
        </w:rPr>
        <w:t>information may be</w:t>
      </w:r>
      <w:r w:rsidRPr="00252A82">
        <w:rPr>
          <w:rFonts w:ascii="Tahoma" w:hAnsi="Tahoma" w:cs="Tahoma"/>
          <w:spacing w:val="-3"/>
        </w:rPr>
        <w:t xml:space="preserve"> </w:t>
      </w:r>
      <w:r w:rsidRPr="00252A82">
        <w:rPr>
          <w:rFonts w:ascii="Tahoma" w:hAnsi="Tahoma" w:cs="Tahoma"/>
        </w:rPr>
        <w:t>shared.</w:t>
      </w:r>
    </w:p>
    <w:p w14:paraId="1E024F3B" w14:textId="0C85789D" w:rsidR="005513B8" w:rsidRPr="00252A82" w:rsidRDefault="005513B8" w:rsidP="00E7628B">
      <w:pPr>
        <w:tabs>
          <w:tab w:val="left" w:pos="1554"/>
        </w:tabs>
        <w:spacing w:after="0"/>
        <w:ind w:right="124"/>
        <w:jc w:val="both"/>
        <w:outlineLvl w:val="0"/>
        <w:rPr>
          <w:rFonts w:ascii="Tahoma" w:eastAsia="Arial" w:hAnsi="Tahoma" w:cs="Tahoma"/>
        </w:rPr>
      </w:pPr>
      <w:r w:rsidRPr="00252A82">
        <w:rPr>
          <w:rFonts w:ascii="Tahoma" w:hAnsi="Tahoma" w:cs="Tahoma"/>
        </w:rPr>
        <w:t>Seek advice; do not fail to share information because you are unsure what</w:t>
      </w:r>
      <w:r w:rsidRPr="00252A82">
        <w:rPr>
          <w:rFonts w:ascii="Tahoma" w:hAnsi="Tahoma" w:cs="Tahoma"/>
          <w:spacing w:val="7"/>
        </w:rPr>
        <w:t xml:space="preserve"> </w:t>
      </w:r>
      <w:r w:rsidRPr="00252A82">
        <w:rPr>
          <w:rFonts w:ascii="Tahoma" w:hAnsi="Tahoma" w:cs="Tahoma"/>
        </w:rPr>
        <w:t>to do.</w:t>
      </w:r>
    </w:p>
    <w:p w14:paraId="363D51C5" w14:textId="17B4E4C2" w:rsidR="00215A6F" w:rsidRDefault="005513B8" w:rsidP="00E7628B">
      <w:pPr>
        <w:tabs>
          <w:tab w:val="left" w:pos="1554"/>
        </w:tabs>
        <w:spacing w:after="0"/>
        <w:ind w:right="176"/>
        <w:jc w:val="both"/>
        <w:outlineLvl w:val="0"/>
        <w:rPr>
          <w:rFonts w:ascii="Tahoma" w:hAnsi="Tahoma" w:cs="Tahoma"/>
        </w:rPr>
      </w:pPr>
      <w:r w:rsidRPr="00252A82">
        <w:rPr>
          <w:rFonts w:ascii="Tahoma" w:hAnsi="Tahoma" w:cs="Tahoma"/>
        </w:rPr>
        <w:t>Consider</w:t>
      </w:r>
      <w:r w:rsidRPr="00252A82">
        <w:rPr>
          <w:rFonts w:ascii="Tahoma" w:hAnsi="Tahoma" w:cs="Tahoma"/>
          <w:spacing w:val="49"/>
        </w:rPr>
        <w:t xml:space="preserve"> </w:t>
      </w:r>
      <w:r w:rsidRPr="00252A82">
        <w:rPr>
          <w:rFonts w:ascii="Tahoma" w:hAnsi="Tahoma" w:cs="Tahoma"/>
        </w:rPr>
        <w:t>safety</w:t>
      </w:r>
      <w:r w:rsidRPr="00252A82">
        <w:rPr>
          <w:rFonts w:ascii="Tahoma" w:hAnsi="Tahoma" w:cs="Tahoma"/>
          <w:spacing w:val="48"/>
        </w:rPr>
        <w:t xml:space="preserve"> </w:t>
      </w:r>
      <w:r w:rsidRPr="00252A82">
        <w:rPr>
          <w:rFonts w:ascii="Tahoma" w:hAnsi="Tahoma" w:cs="Tahoma"/>
        </w:rPr>
        <w:t>and</w:t>
      </w:r>
      <w:r w:rsidRPr="00252A82">
        <w:rPr>
          <w:rFonts w:ascii="Tahoma" w:hAnsi="Tahoma" w:cs="Tahoma"/>
          <w:spacing w:val="48"/>
        </w:rPr>
        <w:t xml:space="preserve"> </w:t>
      </w:r>
      <w:r w:rsidRPr="00252A82">
        <w:rPr>
          <w:rFonts w:ascii="Tahoma" w:hAnsi="Tahoma" w:cs="Tahoma"/>
        </w:rPr>
        <w:t>well-being</w:t>
      </w:r>
      <w:r w:rsidRPr="00252A82">
        <w:rPr>
          <w:rFonts w:ascii="Tahoma" w:hAnsi="Tahoma" w:cs="Tahoma"/>
          <w:spacing w:val="49"/>
        </w:rPr>
        <w:t xml:space="preserve"> </w:t>
      </w:r>
      <w:r w:rsidRPr="00252A82">
        <w:rPr>
          <w:rFonts w:ascii="Tahoma" w:hAnsi="Tahoma" w:cs="Tahoma"/>
        </w:rPr>
        <w:t>of</w:t>
      </w:r>
      <w:r w:rsidRPr="00252A82">
        <w:rPr>
          <w:rFonts w:ascii="Tahoma" w:hAnsi="Tahoma" w:cs="Tahoma"/>
          <w:spacing w:val="52"/>
        </w:rPr>
        <w:t xml:space="preserve"> </w:t>
      </w:r>
      <w:r w:rsidRPr="00252A82">
        <w:rPr>
          <w:rFonts w:ascii="Tahoma" w:hAnsi="Tahoma" w:cs="Tahoma"/>
        </w:rPr>
        <w:t>the</w:t>
      </w:r>
      <w:r w:rsidRPr="00252A82">
        <w:rPr>
          <w:rFonts w:ascii="Tahoma" w:hAnsi="Tahoma" w:cs="Tahoma"/>
          <w:spacing w:val="51"/>
        </w:rPr>
        <w:t xml:space="preserve"> </w:t>
      </w:r>
      <w:r w:rsidRPr="00252A82">
        <w:rPr>
          <w:rFonts w:ascii="Tahoma" w:hAnsi="Tahoma" w:cs="Tahoma"/>
        </w:rPr>
        <w:t>child</w:t>
      </w:r>
      <w:r w:rsidRPr="00252A82">
        <w:rPr>
          <w:rFonts w:ascii="Tahoma" w:hAnsi="Tahoma" w:cs="Tahoma"/>
          <w:spacing w:val="51"/>
        </w:rPr>
        <w:t xml:space="preserve"> </w:t>
      </w:r>
      <w:r w:rsidRPr="00252A82">
        <w:rPr>
          <w:rFonts w:ascii="Tahoma" w:hAnsi="Tahoma" w:cs="Tahoma"/>
        </w:rPr>
        <w:t>and</w:t>
      </w:r>
      <w:r w:rsidRPr="00252A82">
        <w:rPr>
          <w:rFonts w:ascii="Tahoma" w:hAnsi="Tahoma" w:cs="Tahoma"/>
          <w:spacing w:val="51"/>
        </w:rPr>
        <w:t xml:space="preserve"> </w:t>
      </w:r>
      <w:r w:rsidRPr="00252A82">
        <w:rPr>
          <w:rFonts w:ascii="Tahoma" w:hAnsi="Tahoma" w:cs="Tahoma"/>
        </w:rPr>
        <w:t>base</w:t>
      </w:r>
      <w:r w:rsidRPr="00252A82">
        <w:rPr>
          <w:rFonts w:ascii="Tahoma" w:hAnsi="Tahoma" w:cs="Tahoma"/>
          <w:spacing w:val="51"/>
        </w:rPr>
        <w:t xml:space="preserve"> </w:t>
      </w:r>
      <w:r w:rsidRPr="00252A82">
        <w:rPr>
          <w:rFonts w:ascii="Tahoma" w:hAnsi="Tahoma" w:cs="Tahoma"/>
        </w:rPr>
        <w:t>information</w:t>
      </w:r>
      <w:r w:rsidRPr="00252A82">
        <w:rPr>
          <w:rFonts w:ascii="Tahoma" w:hAnsi="Tahoma" w:cs="Tahoma"/>
          <w:spacing w:val="51"/>
        </w:rPr>
        <w:t xml:space="preserve"> </w:t>
      </w:r>
      <w:r w:rsidRPr="00252A82">
        <w:rPr>
          <w:rFonts w:ascii="Tahoma" w:hAnsi="Tahoma" w:cs="Tahoma"/>
        </w:rPr>
        <w:t>sharing decisions on</w:t>
      </w:r>
      <w:r w:rsidRPr="00252A82">
        <w:rPr>
          <w:rFonts w:ascii="Tahoma" w:hAnsi="Tahoma" w:cs="Tahoma"/>
          <w:spacing w:val="-3"/>
        </w:rPr>
        <w:t xml:space="preserve"> </w:t>
      </w:r>
      <w:r w:rsidRPr="00252A82">
        <w:rPr>
          <w:rFonts w:ascii="Tahoma" w:hAnsi="Tahoma" w:cs="Tahoma"/>
        </w:rPr>
        <w:t>this.</w:t>
      </w:r>
    </w:p>
    <w:p w14:paraId="11B894DC" w14:textId="77777777" w:rsidR="006C48A0" w:rsidRPr="00252A82" w:rsidRDefault="006C48A0" w:rsidP="00E7628B">
      <w:pPr>
        <w:tabs>
          <w:tab w:val="left" w:pos="1554"/>
        </w:tabs>
        <w:spacing w:after="0"/>
        <w:ind w:right="176"/>
        <w:jc w:val="both"/>
        <w:outlineLvl w:val="0"/>
        <w:rPr>
          <w:rFonts w:ascii="Tahoma" w:eastAsia="Arial" w:hAnsi="Tahoma" w:cs="Tahoma"/>
        </w:rPr>
      </w:pPr>
    </w:p>
    <w:p w14:paraId="2C77D2FC" w14:textId="5F5FC018" w:rsidR="005513B8" w:rsidRDefault="005513B8" w:rsidP="00E7628B">
      <w:pPr>
        <w:tabs>
          <w:tab w:val="left" w:pos="1554"/>
        </w:tabs>
        <w:spacing w:after="0"/>
        <w:ind w:right="176"/>
        <w:jc w:val="both"/>
        <w:outlineLvl w:val="0"/>
        <w:rPr>
          <w:rFonts w:ascii="Tahoma" w:hAnsi="Tahoma" w:cs="Tahoma"/>
          <w:b/>
        </w:rPr>
      </w:pPr>
      <w:r w:rsidRPr="00252A82">
        <w:rPr>
          <w:rFonts w:ascii="Tahoma" w:hAnsi="Tahoma" w:cs="Tahoma"/>
          <w:b/>
        </w:rPr>
        <w:t>Ensure all information shared is Necessary, Proportionate,</w:t>
      </w:r>
      <w:r w:rsidRPr="00252A82">
        <w:rPr>
          <w:rFonts w:ascii="Tahoma" w:hAnsi="Tahoma" w:cs="Tahoma"/>
          <w:b/>
          <w:spacing w:val="18"/>
        </w:rPr>
        <w:t xml:space="preserve"> </w:t>
      </w:r>
      <w:r w:rsidRPr="00252A82">
        <w:rPr>
          <w:rFonts w:ascii="Tahoma" w:hAnsi="Tahoma" w:cs="Tahoma"/>
          <w:b/>
        </w:rPr>
        <w:t>Relevant, Accurate, Timely &amp; Secure</w:t>
      </w:r>
    </w:p>
    <w:p w14:paraId="775933C1" w14:textId="77777777" w:rsidR="00C921EF" w:rsidRPr="00252A82" w:rsidRDefault="00C921EF" w:rsidP="00E7628B">
      <w:pPr>
        <w:tabs>
          <w:tab w:val="left" w:pos="1554"/>
        </w:tabs>
        <w:spacing w:after="0"/>
        <w:ind w:right="176"/>
        <w:jc w:val="both"/>
        <w:outlineLvl w:val="0"/>
        <w:rPr>
          <w:rFonts w:ascii="Tahoma" w:eastAsia="Arial" w:hAnsi="Tahoma" w:cs="Tahoma"/>
        </w:rPr>
      </w:pPr>
    </w:p>
    <w:p w14:paraId="0BE5D256" w14:textId="69780453" w:rsidR="005513B8" w:rsidRPr="00252A82" w:rsidRDefault="005513B8" w:rsidP="00E7628B">
      <w:pPr>
        <w:tabs>
          <w:tab w:val="left" w:pos="1554"/>
        </w:tabs>
        <w:spacing w:after="0"/>
        <w:ind w:right="182"/>
        <w:jc w:val="both"/>
        <w:outlineLvl w:val="0"/>
        <w:rPr>
          <w:rFonts w:ascii="Tahoma" w:eastAsia="Arial" w:hAnsi="Tahoma" w:cs="Tahoma"/>
        </w:rPr>
      </w:pPr>
      <w:r w:rsidRPr="00252A82">
        <w:rPr>
          <w:rFonts w:ascii="Tahoma" w:hAnsi="Tahoma" w:cs="Tahoma"/>
        </w:rPr>
        <w:t>Keep</w:t>
      </w:r>
      <w:r w:rsidRPr="00252A82">
        <w:rPr>
          <w:rFonts w:ascii="Tahoma" w:hAnsi="Tahoma" w:cs="Tahoma"/>
          <w:spacing w:val="34"/>
        </w:rPr>
        <w:t xml:space="preserve"> </w:t>
      </w:r>
      <w:r w:rsidRPr="00252A82">
        <w:rPr>
          <w:rFonts w:ascii="Tahoma" w:hAnsi="Tahoma" w:cs="Tahoma"/>
        </w:rPr>
        <w:t>a</w:t>
      </w:r>
      <w:r w:rsidRPr="00252A82">
        <w:rPr>
          <w:rFonts w:ascii="Tahoma" w:hAnsi="Tahoma" w:cs="Tahoma"/>
          <w:spacing w:val="36"/>
        </w:rPr>
        <w:t xml:space="preserve"> </w:t>
      </w:r>
      <w:r w:rsidRPr="00252A82">
        <w:rPr>
          <w:rFonts w:ascii="Tahoma" w:hAnsi="Tahoma" w:cs="Tahoma"/>
        </w:rPr>
        <w:t>record</w:t>
      </w:r>
      <w:r w:rsidRPr="00252A82">
        <w:rPr>
          <w:rFonts w:ascii="Tahoma" w:hAnsi="Tahoma" w:cs="Tahoma"/>
          <w:spacing w:val="36"/>
        </w:rPr>
        <w:t xml:space="preserve"> </w:t>
      </w:r>
      <w:r w:rsidRPr="00252A82">
        <w:rPr>
          <w:rFonts w:ascii="Tahoma" w:hAnsi="Tahoma" w:cs="Tahoma"/>
        </w:rPr>
        <w:t>of</w:t>
      </w:r>
      <w:r w:rsidRPr="00252A82">
        <w:rPr>
          <w:rFonts w:ascii="Tahoma" w:hAnsi="Tahoma" w:cs="Tahoma"/>
          <w:spacing w:val="36"/>
        </w:rPr>
        <w:t xml:space="preserve"> </w:t>
      </w:r>
      <w:r w:rsidRPr="00252A82">
        <w:rPr>
          <w:rFonts w:ascii="Tahoma" w:hAnsi="Tahoma" w:cs="Tahoma"/>
        </w:rPr>
        <w:t>your</w:t>
      </w:r>
      <w:r w:rsidRPr="00252A82">
        <w:rPr>
          <w:rFonts w:ascii="Tahoma" w:hAnsi="Tahoma" w:cs="Tahoma"/>
          <w:spacing w:val="35"/>
        </w:rPr>
        <w:t xml:space="preserve"> </w:t>
      </w:r>
      <w:r w:rsidRPr="00252A82">
        <w:rPr>
          <w:rFonts w:ascii="Tahoma" w:hAnsi="Tahoma" w:cs="Tahoma"/>
        </w:rPr>
        <w:t>decision</w:t>
      </w:r>
      <w:r w:rsidRPr="00252A82">
        <w:rPr>
          <w:rFonts w:ascii="Tahoma" w:hAnsi="Tahoma" w:cs="Tahoma"/>
          <w:spacing w:val="34"/>
        </w:rPr>
        <w:t xml:space="preserve"> </w:t>
      </w:r>
      <w:r w:rsidRPr="00252A82">
        <w:rPr>
          <w:rFonts w:ascii="Tahoma" w:hAnsi="Tahoma" w:cs="Tahoma"/>
        </w:rPr>
        <w:t>and</w:t>
      </w:r>
      <w:r w:rsidRPr="00252A82">
        <w:rPr>
          <w:rFonts w:ascii="Tahoma" w:hAnsi="Tahoma" w:cs="Tahoma"/>
          <w:spacing w:val="36"/>
        </w:rPr>
        <w:t xml:space="preserve"> </w:t>
      </w:r>
      <w:r w:rsidRPr="00252A82">
        <w:rPr>
          <w:rFonts w:ascii="Tahoma" w:hAnsi="Tahoma" w:cs="Tahoma"/>
        </w:rPr>
        <w:t>reasons</w:t>
      </w:r>
      <w:r w:rsidRPr="00252A82">
        <w:rPr>
          <w:rFonts w:ascii="Tahoma" w:hAnsi="Tahoma" w:cs="Tahoma"/>
          <w:spacing w:val="35"/>
        </w:rPr>
        <w:t xml:space="preserve"> </w:t>
      </w:r>
      <w:r w:rsidRPr="00252A82">
        <w:rPr>
          <w:rFonts w:ascii="Tahoma" w:hAnsi="Tahoma" w:cs="Tahoma"/>
        </w:rPr>
        <w:t>for</w:t>
      </w:r>
      <w:r w:rsidRPr="00252A82">
        <w:rPr>
          <w:rFonts w:ascii="Tahoma" w:hAnsi="Tahoma" w:cs="Tahoma"/>
          <w:spacing w:val="35"/>
        </w:rPr>
        <w:t xml:space="preserve"> </w:t>
      </w:r>
      <w:r w:rsidRPr="00252A82">
        <w:rPr>
          <w:rFonts w:ascii="Tahoma" w:hAnsi="Tahoma" w:cs="Tahoma"/>
        </w:rPr>
        <w:t>it.</w:t>
      </w:r>
      <w:r w:rsidRPr="00252A82">
        <w:rPr>
          <w:rFonts w:ascii="Tahoma" w:hAnsi="Tahoma" w:cs="Tahoma"/>
          <w:spacing w:val="36"/>
        </w:rPr>
        <w:t xml:space="preserve"> </w:t>
      </w:r>
      <w:r w:rsidRPr="00252A82">
        <w:rPr>
          <w:rFonts w:ascii="Tahoma" w:hAnsi="Tahoma" w:cs="Tahoma"/>
        </w:rPr>
        <w:t>Record</w:t>
      </w:r>
      <w:r w:rsidRPr="00252A82">
        <w:rPr>
          <w:rFonts w:ascii="Tahoma" w:hAnsi="Tahoma" w:cs="Tahoma"/>
          <w:spacing w:val="36"/>
        </w:rPr>
        <w:t xml:space="preserve"> </w:t>
      </w:r>
      <w:r w:rsidRPr="00252A82">
        <w:rPr>
          <w:rFonts w:ascii="Tahoma" w:hAnsi="Tahoma" w:cs="Tahoma"/>
        </w:rPr>
        <w:t>what</w:t>
      </w:r>
      <w:r w:rsidRPr="00252A82">
        <w:rPr>
          <w:rFonts w:ascii="Tahoma" w:hAnsi="Tahoma" w:cs="Tahoma"/>
          <w:spacing w:val="34"/>
        </w:rPr>
        <w:t xml:space="preserve"> </w:t>
      </w:r>
      <w:r w:rsidRPr="00252A82">
        <w:rPr>
          <w:rFonts w:ascii="Tahoma" w:hAnsi="Tahoma" w:cs="Tahoma"/>
        </w:rPr>
        <w:t>you</w:t>
      </w:r>
      <w:r w:rsidRPr="00252A82">
        <w:rPr>
          <w:rFonts w:ascii="Tahoma" w:hAnsi="Tahoma" w:cs="Tahoma"/>
          <w:spacing w:val="36"/>
        </w:rPr>
        <w:t xml:space="preserve"> </w:t>
      </w:r>
      <w:r w:rsidRPr="00252A82">
        <w:rPr>
          <w:rFonts w:ascii="Tahoma" w:hAnsi="Tahoma" w:cs="Tahoma"/>
        </w:rPr>
        <w:t>have shared, with whom and the</w:t>
      </w:r>
      <w:r w:rsidRPr="00252A82">
        <w:rPr>
          <w:rFonts w:ascii="Tahoma" w:hAnsi="Tahoma" w:cs="Tahoma"/>
          <w:spacing w:val="-2"/>
        </w:rPr>
        <w:t xml:space="preserve"> </w:t>
      </w:r>
      <w:r w:rsidRPr="00252A82">
        <w:rPr>
          <w:rFonts w:ascii="Tahoma" w:hAnsi="Tahoma" w:cs="Tahoma"/>
        </w:rPr>
        <w:t>purpose.</w:t>
      </w:r>
    </w:p>
    <w:p w14:paraId="0AC2D6FB" w14:textId="5F528D70" w:rsidR="005513B8" w:rsidRDefault="005513B8" w:rsidP="00E7628B">
      <w:pPr>
        <w:tabs>
          <w:tab w:val="left" w:pos="834"/>
        </w:tabs>
        <w:spacing w:after="0"/>
        <w:ind w:right="181"/>
        <w:jc w:val="both"/>
        <w:outlineLvl w:val="0"/>
        <w:rPr>
          <w:rFonts w:ascii="Tahoma" w:eastAsia="Arial" w:hAnsi="Tahoma" w:cs="Tahoma"/>
        </w:rPr>
      </w:pPr>
      <w:r w:rsidRPr="00252A82">
        <w:rPr>
          <w:rFonts w:ascii="Tahoma" w:eastAsia="Arial" w:hAnsi="Tahoma" w:cs="Tahoma"/>
        </w:rPr>
        <w:t>All staff must be aware that they cannot promise a child to keep secrets which</w:t>
      </w:r>
      <w:r w:rsidRPr="00252A82">
        <w:rPr>
          <w:rFonts w:ascii="Tahoma" w:eastAsia="Arial" w:hAnsi="Tahoma" w:cs="Tahoma"/>
          <w:spacing w:val="-28"/>
        </w:rPr>
        <w:t xml:space="preserve"> </w:t>
      </w:r>
      <w:r w:rsidRPr="00252A82">
        <w:rPr>
          <w:rFonts w:ascii="Tahoma" w:eastAsia="Arial" w:hAnsi="Tahoma" w:cs="Tahoma"/>
        </w:rPr>
        <w:t>might compromise the child’s safety or well-being or that of</w:t>
      </w:r>
      <w:r w:rsidRPr="00252A82">
        <w:rPr>
          <w:rFonts w:ascii="Tahoma" w:eastAsia="Arial" w:hAnsi="Tahoma" w:cs="Tahoma"/>
          <w:spacing w:val="-12"/>
        </w:rPr>
        <w:t xml:space="preserve"> </w:t>
      </w:r>
      <w:r w:rsidRPr="00252A82">
        <w:rPr>
          <w:rFonts w:ascii="Tahoma" w:eastAsia="Arial" w:hAnsi="Tahoma" w:cs="Tahoma"/>
        </w:rPr>
        <w:t>another.</w:t>
      </w:r>
    </w:p>
    <w:p w14:paraId="7D08E903" w14:textId="48CE217A" w:rsidR="00E7628B" w:rsidRDefault="00E7628B" w:rsidP="00E7628B">
      <w:pPr>
        <w:tabs>
          <w:tab w:val="left" w:pos="834"/>
        </w:tabs>
        <w:spacing w:after="0"/>
        <w:ind w:right="181"/>
        <w:jc w:val="both"/>
        <w:outlineLvl w:val="0"/>
        <w:rPr>
          <w:rFonts w:ascii="Tahoma" w:eastAsia="Arial" w:hAnsi="Tahoma" w:cs="Tahoma"/>
        </w:rPr>
      </w:pPr>
    </w:p>
    <w:p w14:paraId="736B55F7" w14:textId="1A236DC2" w:rsidR="005513B8" w:rsidRPr="00252A82" w:rsidRDefault="005513B8" w:rsidP="004713FB">
      <w:pPr>
        <w:pStyle w:val="BodyTextIndent"/>
        <w:ind w:left="0"/>
        <w:jc w:val="left"/>
        <w:outlineLvl w:val="0"/>
        <w:rPr>
          <w:rFonts w:ascii="Tahoma" w:hAnsi="Tahoma" w:cs="Tahoma"/>
          <w:b/>
          <w:sz w:val="22"/>
          <w:szCs w:val="22"/>
        </w:rPr>
      </w:pPr>
      <w:r w:rsidRPr="00252A82">
        <w:rPr>
          <w:rFonts w:ascii="Tahoma" w:hAnsi="Tahoma" w:cs="Tahoma"/>
          <w:b/>
          <w:sz w:val="22"/>
          <w:szCs w:val="22"/>
        </w:rPr>
        <w:t>Key contacts</w:t>
      </w:r>
    </w:p>
    <w:p w14:paraId="12C4D192" w14:textId="77777777" w:rsidR="005513B8" w:rsidRPr="00252A82" w:rsidRDefault="005513B8" w:rsidP="004713FB">
      <w:pPr>
        <w:pStyle w:val="BodyTextIndent"/>
        <w:ind w:left="0"/>
        <w:jc w:val="left"/>
        <w:outlineLvl w:val="0"/>
        <w:rPr>
          <w:rFonts w:ascii="Tahoma" w:hAnsi="Tahoma" w:cs="Tahoma"/>
          <w:sz w:val="22"/>
          <w:szCs w:val="22"/>
        </w:rPr>
      </w:pPr>
      <w:r w:rsidRPr="00252A82">
        <w:rPr>
          <w:rFonts w:ascii="Tahoma" w:hAnsi="Tahoma" w:cs="Tahoma"/>
          <w:sz w:val="22"/>
          <w:szCs w:val="22"/>
        </w:rPr>
        <w:lastRenderedPageBreak/>
        <w:t xml:space="preserve">Anne Palin, Director, NT&amp;AS 07974 571370 anne.palin@ntas.org.uk </w:t>
      </w:r>
    </w:p>
    <w:p w14:paraId="23A896CC" w14:textId="77777777" w:rsidR="005513B8" w:rsidRPr="00252A82" w:rsidRDefault="005513B8" w:rsidP="004713FB">
      <w:pPr>
        <w:pStyle w:val="BodyTextIndent"/>
        <w:ind w:left="0"/>
        <w:jc w:val="left"/>
        <w:outlineLvl w:val="0"/>
        <w:rPr>
          <w:rFonts w:ascii="Tahoma" w:hAnsi="Tahoma" w:cs="Tahoma"/>
          <w:b/>
          <w:sz w:val="22"/>
          <w:szCs w:val="22"/>
        </w:rPr>
      </w:pPr>
      <w:r w:rsidRPr="00252A82">
        <w:rPr>
          <w:rFonts w:ascii="Tahoma" w:hAnsi="Tahoma" w:cs="Tahoma"/>
          <w:b/>
          <w:sz w:val="22"/>
          <w:szCs w:val="22"/>
        </w:rPr>
        <w:t>Designated Lead and team</w:t>
      </w:r>
      <w:r w:rsidRPr="00252A82">
        <w:rPr>
          <w:rFonts w:ascii="Tahoma" w:hAnsi="Tahoma" w:cs="Tahoma"/>
          <w:sz w:val="22"/>
          <w:szCs w:val="22"/>
        </w:rPr>
        <w:t xml:space="preserve">: </w:t>
      </w:r>
    </w:p>
    <w:p w14:paraId="15ADD1E6" w14:textId="6B7855B2" w:rsidR="005513B8" w:rsidRPr="00252A82" w:rsidRDefault="004713FB" w:rsidP="004713FB">
      <w:pPr>
        <w:pStyle w:val="BodyTextIndent"/>
        <w:ind w:left="0"/>
        <w:jc w:val="left"/>
        <w:outlineLvl w:val="0"/>
        <w:rPr>
          <w:rFonts w:ascii="Tahoma" w:hAnsi="Tahoma" w:cs="Tahoma"/>
          <w:sz w:val="22"/>
          <w:szCs w:val="22"/>
        </w:rPr>
      </w:pPr>
      <w:r w:rsidRPr="00252A82">
        <w:rPr>
          <w:rFonts w:ascii="Tahoma" w:hAnsi="Tahoma" w:cs="Tahoma"/>
          <w:sz w:val="22"/>
          <w:szCs w:val="22"/>
        </w:rPr>
        <w:t>J</w:t>
      </w:r>
      <w:r w:rsidR="005513B8" w:rsidRPr="00252A82">
        <w:rPr>
          <w:rFonts w:ascii="Tahoma" w:hAnsi="Tahoma" w:cs="Tahoma"/>
          <w:sz w:val="22"/>
          <w:szCs w:val="22"/>
        </w:rPr>
        <w:t xml:space="preserve">acob Sibley, Operations Manager, NT&amp;AS 07989 351223 </w:t>
      </w:r>
      <w:hyperlink r:id="rId11" w:history="1">
        <w:r w:rsidR="005513B8" w:rsidRPr="00252A82">
          <w:rPr>
            <w:rStyle w:val="Hyperlink"/>
            <w:rFonts w:ascii="Tahoma" w:hAnsi="Tahoma" w:cs="Tahoma"/>
            <w:sz w:val="22"/>
            <w:szCs w:val="22"/>
          </w:rPr>
          <w:t>jacob.sibley@ntas.org.uk</w:t>
        </w:r>
      </w:hyperlink>
    </w:p>
    <w:p w14:paraId="485A2A76" w14:textId="77777777" w:rsidR="005513B8" w:rsidRPr="00252A82" w:rsidRDefault="005513B8" w:rsidP="004713FB">
      <w:pPr>
        <w:pStyle w:val="BodyTextIndent"/>
        <w:ind w:left="0"/>
        <w:jc w:val="left"/>
        <w:outlineLvl w:val="0"/>
        <w:rPr>
          <w:rFonts w:ascii="Tahoma" w:hAnsi="Tahoma" w:cs="Tahoma"/>
          <w:sz w:val="22"/>
          <w:szCs w:val="22"/>
        </w:rPr>
      </w:pPr>
      <w:r w:rsidRPr="00252A82">
        <w:rPr>
          <w:rFonts w:ascii="Tahoma" w:hAnsi="Tahoma" w:cs="Tahoma"/>
          <w:sz w:val="22"/>
          <w:szCs w:val="22"/>
        </w:rPr>
        <w:t xml:space="preserve">Alison O’Brien, National Development Manager, NT&amp;AS 07866 751571 </w:t>
      </w:r>
      <w:hyperlink r:id="rId12" w:history="1">
        <w:r w:rsidRPr="00252A82">
          <w:rPr>
            <w:rStyle w:val="Hyperlink"/>
            <w:rFonts w:ascii="Tahoma" w:hAnsi="Tahoma" w:cs="Tahoma"/>
            <w:sz w:val="22"/>
            <w:szCs w:val="22"/>
          </w:rPr>
          <w:t>alison.obrien@ntas.org.uk</w:t>
        </w:r>
      </w:hyperlink>
    </w:p>
    <w:p w14:paraId="0E15F7ED" w14:textId="4C67CB5B" w:rsidR="00D50504" w:rsidRDefault="005513B8" w:rsidP="00D50504">
      <w:pPr>
        <w:pStyle w:val="BodyTextIndent"/>
        <w:ind w:left="0"/>
        <w:jc w:val="left"/>
        <w:outlineLvl w:val="0"/>
        <w:rPr>
          <w:rStyle w:val="Hyperlink"/>
          <w:rFonts w:ascii="Tahoma" w:hAnsi="Tahoma" w:cs="Tahoma"/>
          <w:sz w:val="22"/>
          <w:szCs w:val="22"/>
        </w:rPr>
      </w:pPr>
      <w:r w:rsidRPr="00252A82">
        <w:rPr>
          <w:rFonts w:ascii="Tahoma" w:hAnsi="Tahoma" w:cs="Tahoma"/>
          <w:sz w:val="22"/>
          <w:szCs w:val="22"/>
        </w:rPr>
        <w:t xml:space="preserve">Lisa Williamson National Development Manager NT&amp;AS 07866 801473 </w:t>
      </w:r>
      <w:hyperlink r:id="rId13" w:history="1">
        <w:r w:rsidR="004713FB" w:rsidRPr="00252A82">
          <w:rPr>
            <w:rStyle w:val="Hyperlink"/>
            <w:rFonts w:ascii="Tahoma" w:hAnsi="Tahoma" w:cs="Tahoma"/>
            <w:sz w:val="22"/>
            <w:szCs w:val="22"/>
          </w:rPr>
          <w:t>lisa.williamson@ntas.org.uk</w:t>
        </w:r>
      </w:hyperlink>
    </w:p>
    <w:p w14:paraId="44F152D3" w14:textId="2D871C47" w:rsidR="00D50504" w:rsidRDefault="00D50504" w:rsidP="00D50504">
      <w:pPr>
        <w:pStyle w:val="BodyTextIndent"/>
        <w:ind w:left="0"/>
        <w:jc w:val="left"/>
        <w:outlineLvl w:val="0"/>
        <w:rPr>
          <w:rStyle w:val="Hyperlink"/>
          <w:rFonts w:ascii="Tahoma" w:hAnsi="Tahoma" w:cs="Tahoma"/>
          <w:sz w:val="22"/>
          <w:szCs w:val="22"/>
        </w:rPr>
      </w:pPr>
    </w:p>
    <w:p w14:paraId="33549CBF" w14:textId="2D879730" w:rsidR="002A0289" w:rsidRDefault="002A0289" w:rsidP="00D50504">
      <w:pPr>
        <w:pStyle w:val="BodyTextIndent"/>
        <w:ind w:left="0"/>
        <w:jc w:val="left"/>
        <w:outlineLvl w:val="0"/>
        <w:rPr>
          <w:rStyle w:val="Hyperlink"/>
          <w:rFonts w:ascii="Tahoma" w:hAnsi="Tahoma" w:cs="Tahoma"/>
          <w:sz w:val="22"/>
          <w:szCs w:val="22"/>
        </w:rPr>
      </w:pPr>
    </w:p>
    <w:p w14:paraId="45BFD9FD" w14:textId="0870E45E" w:rsidR="002A0289" w:rsidRDefault="002A0289" w:rsidP="00D50504">
      <w:pPr>
        <w:pStyle w:val="BodyTextIndent"/>
        <w:ind w:left="0"/>
        <w:jc w:val="left"/>
        <w:outlineLvl w:val="0"/>
        <w:rPr>
          <w:rStyle w:val="Hyperlink"/>
          <w:rFonts w:ascii="Tahoma" w:hAnsi="Tahoma" w:cs="Tahoma"/>
          <w:sz w:val="22"/>
          <w:szCs w:val="22"/>
        </w:rPr>
      </w:pPr>
    </w:p>
    <w:p w14:paraId="6DF598B7" w14:textId="11D5D7B7" w:rsidR="002A0289" w:rsidRDefault="002A0289" w:rsidP="00D50504">
      <w:pPr>
        <w:pStyle w:val="BodyTextIndent"/>
        <w:ind w:left="0"/>
        <w:jc w:val="left"/>
        <w:outlineLvl w:val="0"/>
        <w:rPr>
          <w:rStyle w:val="Hyperlink"/>
          <w:rFonts w:ascii="Tahoma" w:hAnsi="Tahoma" w:cs="Tahoma"/>
          <w:sz w:val="22"/>
          <w:szCs w:val="22"/>
        </w:rPr>
      </w:pPr>
    </w:p>
    <w:p w14:paraId="53C13CE7" w14:textId="77777777" w:rsidR="002A0289" w:rsidRDefault="002A0289" w:rsidP="00D50504">
      <w:pPr>
        <w:pStyle w:val="BodyTextIndent"/>
        <w:ind w:left="0"/>
        <w:jc w:val="left"/>
        <w:outlineLvl w:val="0"/>
        <w:rPr>
          <w:rStyle w:val="Hyperlink"/>
          <w:rFonts w:ascii="Tahoma" w:hAnsi="Tahoma" w:cs="Tahoma"/>
          <w:sz w:val="22"/>
          <w:szCs w:val="22"/>
        </w:rPr>
      </w:pPr>
    </w:p>
    <w:p w14:paraId="44D651E8" w14:textId="6C9EEDEB" w:rsidR="002A0289" w:rsidRDefault="00D50504" w:rsidP="00D50504">
      <w:pPr>
        <w:pStyle w:val="BodyTextIndent"/>
        <w:ind w:left="0"/>
        <w:jc w:val="left"/>
        <w:outlineLvl w:val="0"/>
        <w:rPr>
          <w:rFonts w:ascii="Tahoma" w:hAnsi="Tahoma" w:cs="Tahoma"/>
          <w:b/>
          <w:sz w:val="22"/>
          <w:szCs w:val="22"/>
        </w:rPr>
      </w:pPr>
      <w:r w:rsidRPr="00252A82">
        <w:rPr>
          <w:rFonts w:ascii="Tahoma" w:hAnsi="Tahoma" w:cs="Tahoma"/>
          <w:b/>
          <w:noProof/>
          <w:sz w:val="22"/>
          <w:szCs w:val="22"/>
        </w:rPr>
        <mc:AlternateContent>
          <mc:Choice Requires="wpc">
            <w:drawing>
              <wp:anchor distT="0" distB="0" distL="114300" distR="114300" simplePos="0" relativeHeight="251660288" behindDoc="0" locked="0" layoutInCell="1" allowOverlap="1" wp14:anchorId="1BDDDFA7" wp14:editId="43491983">
                <wp:simplePos x="0" y="0"/>
                <wp:positionH relativeFrom="leftMargin">
                  <wp:align>right</wp:align>
                </wp:positionH>
                <wp:positionV relativeFrom="paragraph">
                  <wp:posOffset>0</wp:posOffset>
                </wp:positionV>
                <wp:extent cx="831850" cy="35560"/>
                <wp:effectExtent l="0" t="0" r="0" b="0"/>
                <wp:wrapThrough wrapText="bothSides">
                  <wp:wrapPolygon edited="0">
                    <wp:start x="0" y="0"/>
                    <wp:lineTo x="0" y="21600"/>
                    <wp:lineTo x="21600" y="21600"/>
                    <wp:lineTo x="21600" y="0"/>
                  </wp:wrapPolygon>
                </wp:wrapThrough>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22024A08" id="Canvas 4" o:spid="_x0000_s1026" editas="canvas" style="position:absolute;margin-left:14.3pt;margin-top:0;width:65.5pt;height:2.8pt;z-index:251660288;mso-position-horizontal:right;mso-position-horizontal-relative:left-margin-area" coordsize="8318,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318;height:355;visibility:visible;mso-wrap-style:square">
                  <v:fill o:detectmouseclick="t"/>
                  <v:path o:connecttype="none"/>
                </v:shape>
                <w10:wrap type="through" anchorx="margin"/>
              </v:group>
            </w:pict>
          </mc:Fallback>
        </mc:AlternateContent>
      </w:r>
      <w:r w:rsidRPr="00D50504">
        <w:rPr>
          <w:rFonts w:ascii="Tahoma" w:hAnsi="Tahoma" w:cs="Tahoma"/>
          <w:b/>
          <w:sz w:val="22"/>
          <w:szCs w:val="22"/>
        </w:rPr>
        <w:t xml:space="preserve">For further information go to NSPCC Child Protection Helpline: 0808 800 </w:t>
      </w:r>
      <w:r w:rsidR="00737ADC">
        <w:rPr>
          <w:rFonts w:ascii="Tahoma" w:hAnsi="Tahoma" w:cs="Tahoma"/>
          <w:b/>
          <w:sz w:val="22"/>
          <w:szCs w:val="22"/>
        </w:rPr>
        <w:t>5000</w:t>
      </w:r>
    </w:p>
    <w:p w14:paraId="0FAB5EA1" w14:textId="77777777" w:rsidR="002A0289" w:rsidRDefault="002A0289" w:rsidP="00D50504">
      <w:pPr>
        <w:pStyle w:val="BodyTextIndent"/>
        <w:ind w:left="0"/>
        <w:jc w:val="left"/>
        <w:outlineLvl w:val="0"/>
        <w:rPr>
          <w:rFonts w:ascii="Tahoma" w:hAnsi="Tahoma" w:cs="Tahoma"/>
          <w:b/>
          <w:sz w:val="22"/>
          <w:szCs w:val="22"/>
        </w:rPr>
      </w:pPr>
    </w:p>
    <w:p w14:paraId="7EEA4846" w14:textId="49EC0B69" w:rsidR="005513B8" w:rsidRPr="002A0289" w:rsidRDefault="006B1829" w:rsidP="002A0289">
      <w:pPr>
        <w:pStyle w:val="BodyTextIndent"/>
        <w:numPr>
          <w:ilvl w:val="0"/>
          <w:numId w:val="39"/>
        </w:numPr>
        <w:jc w:val="left"/>
        <w:outlineLvl w:val="0"/>
        <w:rPr>
          <w:rFonts w:ascii="Tahoma" w:hAnsi="Tahoma" w:cs="Tahoma"/>
          <w:color w:val="0000FF"/>
          <w:sz w:val="22"/>
          <w:szCs w:val="22"/>
          <w:u w:val="single"/>
        </w:rPr>
      </w:pPr>
      <w:hyperlink r:id="rId14" w:history="1">
        <w:r w:rsidR="005513B8" w:rsidRPr="00252A82">
          <w:rPr>
            <w:rStyle w:val="Hyperlink"/>
            <w:rFonts w:ascii="Tahoma" w:hAnsi="Tahoma" w:cs="Tahoma"/>
            <w:sz w:val="22"/>
            <w:szCs w:val="22"/>
          </w:rPr>
          <w:t>https://www.gov.uk/government/uploads/system/uploads/attachment_data/file/551575/6.2439_KG_NCA_Sexting_in_NT&amp;AS_WEB__1_.PDF</w:t>
        </w:r>
      </w:hyperlink>
      <w:r w:rsidR="005513B8" w:rsidRPr="00252A82">
        <w:rPr>
          <w:rFonts w:ascii="Tahoma" w:hAnsi="Tahoma" w:cs="Tahoma"/>
          <w:sz w:val="22"/>
          <w:szCs w:val="22"/>
        </w:rPr>
        <w:t xml:space="preserve"> </w:t>
      </w:r>
    </w:p>
    <w:p w14:paraId="7F7E962E" w14:textId="77777777" w:rsidR="002A0289" w:rsidRPr="00D50504" w:rsidRDefault="002A0289" w:rsidP="002A0289">
      <w:pPr>
        <w:pStyle w:val="BodyTextIndent"/>
        <w:ind w:left="360"/>
        <w:jc w:val="left"/>
        <w:outlineLvl w:val="0"/>
        <w:rPr>
          <w:rFonts w:ascii="Tahoma" w:hAnsi="Tahoma" w:cs="Tahoma"/>
          <w:color w:val="0000FF"/>
          <w:sz w:val="22"/>
          <w:szCs w:val="22"/>
          <w:u w:val="single"/>
        </w:rPr>
      </w:pPr>
    </w:p>
    <w:p w14:paraId="262C9C5B" w14:textId="2E1BDC8D" w:rsidR="005513B8" w:rsidRDefault="005513B8" w:rsidP="002A0289">
      <w:pPr>
        <w:pStyle w:val="ListParagraph"/>
        <w:numPr>
          <w:ilvl w:val="0"/>
          <w:numId w:val="39"/>
        </w:numPr>
        <w:rPr>
          <w:rFonts w:ascii="Tahoma" w:hAnsi="Tahoma" w:cs="Tahoma"/>
          <w:lang w:val="en"/>
        </w:rPr>
      </w:pPr>
      <w:r w:rsidRPr="002A0289">
        <w:rPr>
          <w:rFonts w:ascii="Tahoma" w:hAnsi="Tahoma" w:cs="Tahoma"/>
        </w:rPr>
        <w:t xml:space="preserve">DfE </w:t>
      </w:r>
      <w:r w:rsidRPr="002A0289">
        <w:rPr>
          <w:rFonts w:ascii="Tahoma" w:hAnsi="Tahoma" w:cs="Tahoma"/>
          <w:bCs/>
          <w:lang w:val="en"/>
        </w:rPr>
        <w:t>Guidance: Safeguarding practitioners: information sharing advice</w:t>
      </w:r>
      <w:r w:rsidRPr="002A0289">
        <w:rPr>
          <w:rFonts w:ascii="Tahoma" w:hAnsi="Tahoma" w:cs="Tahoma"/>
          <w:lang w:val="en"/>
        </w:rPr>
        <w:t xml:space="preserve"> 2015</w:t>
      </w:r>
      <w:r w:rsidRPr="002A0289">
        <w:rPr>
          <w:rFonts w:ascii="Tahoma" w:hAnsi="Tahoma" w:cs="Tahoma"/>
          <w:lang w:val="en"/>
        </w:rPr>
        <w:br/>
      </w:r>
      <w:hyperlink r:id="rId15" w:history="1">
        <w:r w:rsidRPr="002A0289">
          <w:rPr>
            <w:rStyle w:val="Hyperlink"/>
            <w:rFonts w:ascii="Tahoma" w:hAnsi="Tahoma" w:cs="Tahoma"/>
            <w:lang w:val="en"/>
          </w:rPr>
          <w:t>https://www.gov.uk/government/publications/safeguarding-practitioners-information-sharing-advice</w:t>
        </w:r>
      </w:hyperlink>
      <w:r w:rsidRPr="002A0289">
        <w:rPr>
          <w:rFonts w:ascii="Tahoma" w:hAnsi="Tahoma" w:cs="Tahoma"/>
          <w:lang w:val="en"/>
        </w:rPr>
        <w:t xml:space="preserve"> </w:t>
      </w:r>
    </w:p>
    <w:p w14:paraId="2146628F" w14:textId="77777777" w:rsidR="000F47D6" w:rsidRDefault="000F47D6" w:rsidP="00C33A22">
      <w:pPr>
        <w:spacing w:after="120" w:line="240" w:lineRule="auto"/>
        <w:rPr>
          <w:rFonts w:ascii="Tahoma" w:hAnsi="Tahoma" w:cs="Tahoma"/>
          <w:lang w:val="en"/>
        </w:rPr>
      </w:pPr>
    </w:p>
    <w:p w14:paraId="187718CA" w14:textId="249C7522" w:rsidR="005513B8" w:rsidRPr="000F47D6" w:rsidRDefault="005513B8" w:rsidP="000F47D6">
      <w:pPr>
        <w:pStyle w:val="ListParagraph"/>
        <w:numPr>
          <w:ilvl w:val="0"/>
          <w:numId w:val="39"/>
        </w:numPr>
        <w:rPr>
          <w:rFonts w:ascii="Tahoma" w:hAnsi="Tahoma" w:cs="Tahoma"/>
          <w:lang w:val="en"/>
        </w:rPr>
      </w:pPr>
      <w:r w:rsidRPr="000F47D6">
        <w:rPr>
          <w:rFonts w:ascii="Tahoma" w:hAnsi="Tahoma" w:cs="Tahoma"/>
          <w:lang w:val="en"/>
        </w:rPr>
        <w:t xml:space="preserve">DfE </w:t>
      </w:r>
      <w:r w:rsidRPr="000F47D6">
        <w:rPr>
          <w:rFonts w:ascii="Tahoma" w:hAnsi="Tahoma" w:cs="Tahoma"/>
          <w:bCs/>
          <w:lang w:val="en"/>
        </w:rPr>
        <w:t>Statutory guidance: Working together to safeguard children</w:t>
      </w:r>
      <w:r w:rsidRPr="000F47D6">
        <w:rPr>
          <w:rFonts w:ascii="Tahoma" w:hAnsi="Tahoma" w:cs="Tahoma"/>
          <w:lang w:val="en"/>
        </w:rPr>
        <w:t xml:space="preserve"> 2015</w:t>
      </w:r>
      <w:r w:rsidRPr="000F47D6">
        <w:rPr>
          <w:rFonts w:ascii="Tahoma" w:hAnsi="Tahoma" w:cs="Tahoma"/>
          <w:lang w:val="en"/>
        </w:rPr>
        <w:br/>
      </w:r>
      <w:hyperlink r:id="rId16" w:history="1">
        <w:r w:rsidRPr="000F47D6">
          <w:rPr>
            <w:rStyle w:val="Hyperlink"/>
            <w:rFonts w:ascii="Tahoma" w:hAnsi="Tahoma" w:cs="Tahoma"/>
            <w:lang w:val="en"/>
          </w:rPr>
          <w:t>https://www.gov.uk/government/publications/working-together-to-safeguard-children--2</w:t>
        </w:r>
      </w:hyperlink>
      <w:r w:rsidRPr="000F47D6">
        <w:rPr>
          <w:rFonts w:ascii="Tahoma" w:hAnsi="Tahoma" w:cs="Tahoma"/>
          <w:lang w:val="en"/>
        </w:rPr>
        <w:t xml:space="preserve"> </w:t>
      </w:r>
    </w:p>
    <w:p w14:paraId="1CC36315" w14:textId="77777777" w:rsidR="000F47D6" w:rsidRDefault="000F47D6" w:rsidP="00C33A22">
      <w:pPr>
        <w:spacing w:after="120" w:line="240" w:lineRule="auto"/>
        <w:rPr>
          <w:rFonts w:ascii="Tahoma" w:hAnsi="Tahoma" w:cs="Tahoma"/>
          <w:lang w:val="en"/>
        </w:rPr>
      </w:pPr>
    </w:p>
    <w:p w14:paraId="2BFECD08" w14:textId="10C2D072" w:rsidR="005513B8" w:rsidRPr="000F47D6" w:rsidRDefault="005513B8" w:rsidP="000F47D6">
      <w:pPr>
        <w:pStyle w:val="ListParagraph"/>
        <w:numPr>
          <w:ilvl w:val="0"/>
          <w:numId w:val="39"/>
        </w:numPr>
        <w:rPr>
          <w:rFonts w:ascii="Tahoma" w:hAnsi="Tahoma" w:cs="Tahoma"/>
          <w:lang w:val="en"/>
        </w:rPr>
      </w:pPr>
      <w:r w:rsidRPr="000F47D6">
        <w:rPr>
          <w:rFonts w:ascii="Tahoma" w:hAnsi="Tahoma" w:cs="Tahoma"/>
          <w:lang w:val="en"/>
        </w:rPr>
        <w:t xml:space="preserve">DfE </w:t>
      </w:r>
      <w:r w:rsidRPr="000F47D6">
        <w:rPr>
          <w:rFonts w:ascii="Tahoma" w:hAnsi="Tahoma" w:cs="Tahoma"/>
          <w:bCs/>
          <w:lang w:val="en"/>
        </w:rPr>
        <w:t>Statutory guidance: Keeping children safe in education</w:t>
      </w:r>
      <w:r w:rsidRPr="000F47D6">
        <w:rPr>
          <w:rFonts w:ascii="Tahoma" w:hAnsi="Tahoma" w:cs="Tahoma"/>
          <w:lang w:val="en"/>
        </w:rPr>
        <w:t xml:space="preserve"> 2016</w:t>
      </w:r>
      <w:r w:rsidRPr="000F47D6">
        <w:rPr>
          <w:rFonts w:ascii="Tahoma" w:hAnsi="Tahoma" w:cs="Tahoma"/>
          <w:lang w:val="en"/>
        </w:rPr>
        <w:br/>
      </w:r>
      <w:hyperlink r:id="rId17" w:history="1">
        <w:r w:rsidRPr="000F47D6">
          <w:rPr>
            <w:rStyle w:val="Hyperlink"/>
            <w:rFonts w:ascii="Tahoma" w:hAnsi="Tahoma" w:cs="Tahoma"/>
            <w:lang w:val="en"/>
          </w:rPr>
          <w:t>https://www.gov.uk/government/publications/keeping-children-safe-in-education--2</w:t>
        </w:r>
      </w:hyperlink>
      <w:r w:rsidRPr="000F47D6">
        <w:rPr>
          <w:rFonts w:ascii="Tahoma" w:hAnsi="Tahoma" w:cs="Tahoma"/>
          <w:lang w:val="en"/>
        </w:rPr>
        <w:t xml:space="preserve"> </w:t>
      </w:r>
    </w:p>
    <w:p w14:paraId="31188294" w14:textId="77777777" w:rsidR="000F47D6" w:rsidRDefault="000F47D6" w:rsidP="00C33A22">
      <w:pPr>
        <w:spacing w:after="120" w:line="240" w:lineRule="auto"/>
        <w:rPr>
          <w:rFonts w:ascii="Tahoma" w:hAnsi="Tahoma" w:cs="Tahoma"/>
          <w:lang w:val="en"/>
        </w:rPr>
      </w:pPr>
    </w:p>
    <w:p w14:paraId="690C88F7" w14:textId="10914BE0" w:rsidR="005513B8" w:rsidRPr="000F47D6" w:rsidRDefault="005513B8" w:rsidP="000F47D6">
      <w:pPr>
        <w:pStyle w:val="ListParagraph"/>
        <w:numPr>
          <w:ilvl w:val="0"/>
          <w:numId w:val="39"/>
        </w:numPr>
        <w:rPr>
          <w:rFonts w:ascii="Tahoma" w:hAnsi="Tahoma" w:cs="Tahoma"/>
          <w:lang w:val="en"/>
        </w:rPr>
      </w:pPr>
      <w:r w:rsidRPr="000F47D6">
        <w:rPr>
          <w:rFonts w:ascii="Tahoma" w:hAnsi="Tahoma" w:cs="Tahoma"/>
          <w:lang w:val="en"/>
        </w:rPr>
        <w:t>DfE : Advice what to do if you are worried that a child is being abused 2015</w:t>
      </w:r>
      <w:r w:rsidRPr="000F47D6">
        <w:rPr>
          <w:rFonts w:ascii="Tahoma" w:hAnsi="Tahoma" w:cs="Tahoma"/>
          <w:lang w:val="en"/>
        </w:rPr>
        <w:br/>
      </w:r>
      <w:hyperlink r:id="rId18" w:history="1">
        <w:r w:rsidRPr="000F47D6">
          <w:rPr>
            <w:rStyle w:val="Hyperlink"/>
            <w:rFonts w:ascii="Tahoma" w:hAnsi="Tahoma" w:cs="Tahoma"/>
            <w:lang w:val="en"/>
          </w:rPr>
          <w:t>https://www.gov.uk/government/publications/what-to-do-if-youre-worried-a-child-is-being-abused--2</w:t>
        </w:r>
      </w:hyperlink>
      <w:r w:rsidRPr="000F47D6">
        <w:rPr>
          <w:rFonts w:ascii="Tahoma" w:hAnsi="Tahoma" w:cs="Tahoma"/>
          <w:lang w:val="en"/>
        </w:rPr>
        <w:t xml:space="preserve"> </w:t>
      </w:r>
    </w:p>
    <w:p w14:paraId="7D392C94" w14:textId="77777777" w:rsidR="000F47D6" w:rsidRDefault="000F47D6" w:rsidP="00C33A22">
      <w:pPr>
        <w:spacing w:after="120" w:line="240" w:lineRule="auto"/>
        <w:ind w:left="142"/>
        <w:rPr>
          <w:rFonts w:ascii="Tahoma" w:hAnsi="Tahoma" w:cs="Tahoma"/>
          <w:lang w:val="en"/>
        </w:rPr>
      </w:pPr>
    </w:p>
    <w:p w14:paraId="20EF5C80" w14:textId="4094E697" w:rsidR="005513B8" w:rsidRPr="000F47D6" w:rsidRDefault="005513B8" w:rsidP="000F47D6">
      <w:pPr>
        <w:pStyle w:val="ListParagraph"/>
        <w:numPr>
          <w:ilvl w:val="0"/>
          <w:numId w:val="39"/>
        </w:numPr>
        <w:rPr>
          <w:rFonts w:ascii="Tahoma" w:hAnsi="Tahoma" w:cs="Tahoma"/>
          <w:lang w:val="en"/>
        </w:rPr>
      </w:pPr>
      <w:r w:rsidRPr="000F47D6">
        <w:rPr>
          <w:rFonts w:ascii="Tahoma" w:hAnsi="Tahoma" w:cs="Tahoma"/>
          <w:lang w:val="en"/>
        </w:rPr>
        <w:t xml:space="preserve">DfE </w:t>
      </w:r>
      <w:r w:rsidRPr="000F47D6">
        <w:rPr>
          <w:rFonts w:ascii="Tahoma" w:hAnsi="Tahoma" w:cs="Tahoma"/>
          <w:bCs/>
          <w:lang w:val="en"/>
        </w:rPr>
        <w:t>Statutory guidance: Providers causing concern</w:t>
      </w:r>
      <w:r w:rsidR="000F47D6">
        <w:rPr>
          <w:rFonts w:ascii="Tahoma" w:hAnsi="Tahoma" w:cs="Tahoma"/>
          <w:lang w:val="en"/>
        </w:rPr>
        <w:t xml:space="preserve"> </w:t>
      </w:r>
      <w:r w:rsidRPr="000F47D6">
        <w:rPr>
          <w:rFonts w:ascii="Tahoma" w:hAnsi="Tahoma" w:cs="Tahoma"/>
          <w:lang w:val="en"/>
        </w:rPr>
        <w:t>2015</w:t>
      </w:r>
      <w:r w:rsidRPr="000F47D6">
        <w:rPr>
          <w:rFonts w:ascii="Tahoma" w:hAnsi="Tahoma" w:cs="Tahoma"/>
          <w:lang w:val="en"/>
        </w:rPr>
        <w:br/>
      </w:r>
      <w:hyperlink r:id="rId19" w:history="1">
        <w:r w:rsidRPr="000F47D6">
          <w:rPr>
            <w:rStyle w:val="Hyperlink"/>
            <w:rFonts w:ascii="Tahoma" w:hAnsi="Tahoma" w:cs="Tahoma"/>
            <w:lang w:val="en"/>
          </w:rPr>
          <w:t>https://www.gov.uk/government/publications/NT&amp;AS-causing-concern--2</w:t>
        </w:r>
      </w:hyperlink>
      <w:r w:rsidRPr="000F47D6">
        <w:rPr>
          <w:rFonts w:ascii="Tahoma" w:hAnsi="Tahoma" w:cs="Tahoma"/>
          <w:lang w:val="en"/>
        </w:rPr>
        <w:t xml:space="preserve"> </w:t>
      </w:r>
    </w:p>
    <w:p w14:paraId="2700D602" w14:textId="2A91CBC7" w:rsidR="005513B8" w:rsidRDefault="005513B8">
      <w:pPr>
        <w:rPr>
          <w:rFonts w:ascii="Tahoma" w:hAnsi="Tahoma" w:cs="Tahoma"/>
        </w:rPr>
      </w:pPr>
    </w:p>
    <w:p w14:paraId="36434B5D" w14:textId="26304B3A" w:rsidR="002D176F" w:rsidRDefault="002D176F">
      <w:pPr>
        <w:rPr>
          <w:rFonts w:ascii="Tahoma" w:hAnsi="Tahoma" w:cs="Tahoma"/>
        </w:rPr>
      </w:pPr>
    </w:p>
    <w:p w14:paraId="73960F7D" w14:textId="47C42595" w:rsidR="002D176F" w:rsidRPr="002D176F" w:rsidRDefault="002D176F" w:rsidP="002D176F">
      <w:pPr>
        <w:tabs>
          <w:tab w:val="left" w:pos="540"/>
          <w:tab w:val="left" w:pos="1843"/>
        </w:tabs>
        <w:spacing w:after="0" w:line="240" w:lineRule="auto"/>
        <w:jc w:val="both"/>
        <w:rPr>
          <w:rFonts w:ascii="Tahoma" w:eastAsia="Times New Roman" w:hAnsi="Tahoma" w:cs="Tahoma"/>
          <w:b/>
        </w:rPr>
      </w:pPr>
      <w:r w:rsidRPr="002D176F">
        <w:rPr>
          <w:rFonts w:ascii="Tahoma" w:eastAsia="Times New Roman" w:hAnsi="Tahoma" w:cs="Tahoma"/>
          <w:b/>
        </w:rPr>
        <w:t xml:space="preserve">Signed: </w:t>
      </w:r>
      <w:r w:rsidRPr="002D176F">
        <w:rPr>
          <w:rFonts w:ascii="Tahoma" w:eastAsia="Times New Roman" w:hAnsi="Tahoma" w:cs="Tahoma"/>
          <w:b/>
          <w:noProof/>
        </w:rPr>
        <w:drawing>
          <wp:inline distT="0" distB="0" distL="0" distR="0" wp14:anchorId="7FA838C0" wp14:editId="71B855E5">
            <wp:extent cx="149542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95425" cy="485775"/>
                    </a:xfrm>
                    <a:prstGeom prst="rect">
                      <a:avLst/>
                    </a:prstGeom>
                    <a:noFill/>
                    <a:ln>
                      <a:noFill/>
                    </a:ln>
                  </pic:spPr>
                </pic:pic>
              </a:graphicData>
            </a:graphic>
          </wp:inline>
        </w:drawing>
      </w:r>
    </w:p>
    <w:p w14:paraId="5EDD246C" w14:textId="77777777" w:rsidR="002D176F" w:rsidRPr="002D176F" w:rsidRDefault="002D176F" w:rsidP="002D176F">
      <w:pPr>
        <w:tabs>
          <w:tab w:val="left" w:pos="540"/>
          <w:tab w:val="left" w:pos="1843"/>
        </w:tabs>
        <w:spacing w:after="0" w:line="240" w:lineRule="auto"/>
        <w:ind w:left="540" w:hanging="540"/>
        <w:jc w:val="both"/>
        <w:rPr>
          <w:rFonts w:ascii="Tahoma" w:eastAsia="Times New Roman" w:hAnsi="Tahoma" w:cs="Tahoma"/>
          <w:b/>
        </w:rPr>
      </w:pPr>
    </w:p>
    <w:p w14:paraId="64CB205E" w14:textId="43BB0235" w:rsidR="002D176F" w:rsidRPr="002D176F" w:rsidRDefault="002D176F" w:rsidP="002D176F">
      <w:pPr>
        <w:tabs>
          <w:tab w:val="left" w:pos="540"/>
          <w:tab w:val="left" w:pos="1843"/>
        </w:tabs>
        <w:spacing w:after="0" w:line="240" w:lineRule="auto"/>
        <w:ind w:left="540" w:hanging="540"/>
        <w:jc w:val="both"/>
        <w:rPr>
          <w:rFonts w:ascii="Tahoma" w:eastAsia="Times New Roman" w:hAnsi="Tahoma" w:cs="Tahoma"/>
          <w:b/>
        </w:rPr>
      </w:pPr>
      <w:r w:rsidRPr="002D176F">
        <w:rPr>
          <w:rFonts w:ascii="Tahoma" w:eastAsia="Times New Roman" w:hAnsi="Tahoma" w:cs="Tahoma"/>
          <w:b/>
        </w:rPr>
        <w:lastRenderedPageBreak/>
        <w:t xml:space="preserve">Date: </w:t>
      </w:r>
      <w:r w:rsidR="00B540CE">
        <w:rPr>
          <w:rFonts w:ascii="Tahoma" w:eastAsia="Times New Roman" w:hAnsi="Tahoma" w:cs="Tahoma"/>
          <w:b/>
        </w:rPr>
        <w:t>8</w:t>
      </w:r>
      <w:r w:rsidR="00B540CE" w:rsidRPr="00B540CE">
        <w:rPr>
          <w:rFonts w:ascii="Tahoma" w:eastAsia="Times New Roman" w:hAnsi="Tahoma" w:cs="Tahoma"/>
          <w:b/>
          <w:vertAlign w:val="superscript"/>
        </w:rPr>
        <w:t>th</w:t>
      </w:r>
      <w:r w:rsidR="00B540CE">
        <w:rPr>
          <w:rFonts w:ascii="Tahoma" w:eastAsia="Times New Roman" w:hAnsi="Tahoma" w:cs="Tahoma"/>
          <w:b/>
        </w:rPr>
        <w:t xml:space="preserve"> August 2017</w:t>
      </w:r>
    </w:p>
    <w:p w14:paraId="5FA5ADE2" w14:textId="77777777" w:rsidR="002D176F" w:rsidRPr="002D176F" w:rsidRDefault="002D176F" w:rsidP="002D176F">
      <w:pPr>
        <w:tabs>
          <w:tab w:val="left" w:pos="540"/>
          <w:tab w:val="left" w:pos="1843"/>
        </w:tabs>
        <w:spacing w:after="0" w:line="240" w:lineRule="auto"/>
        <w:ind w:left="540" w:hanging="540"/>
        <w:jc w:val="both"/>
        <w:rPr>
          <w:rFonts w:ascii="Tahoma" w:eastAsia="Times New Roman" w:hAnsi="Tahoma" w:cs="Tahoma"/>
          <w:b/>
        </w:rPr>
      </w:pPr>
    </w:p>
    <w:p w14:paraId="720C9AFA" w14:textId="4FB1844A" w:rsidR="002D176F" w:rsidRPr="002D176F" w:rsidRDefault="002D176F" w:rsidP="002D176F">
      <w:pPr>
        <w:tabs>
          <w:tab w:val="left" w:pos="540"/>
          <w:tab w:val="left" w:pos="1843"/>
        </w:tabs>
        <w:spacing w:after="0" w:line="240" w:lineRule="auto"/>
        <w:ind w:left="540" w:hanging="540"/>
        <w:jc w:val="both"/>
        <w:rPr>
          <w:rFonts w:ascii="Tahoma" w:eastAsia="Times New Roman" w:hAnsi="Tahoma" w:cs="Tahoma"/>
          <w:b/>
        </w:rPr>
      </w:pPr>
      <w:r w:rsidRPr="002D176F">
        <w:rPr>
          <w:rFonts w:ascii="Tahoma" w:eastAsia="Times New Roman" w:hAnsi="Tahoma" w:cs="Tahoma"/>
          <w:b/>
        </w:rPr>
        <w:t xml:space="preserve">Next review date: </w:t>
      </w:r>
      <w:r w:rsidR="00B540CE">
        <w:rPr>
          <w:rFonts w:ascii="Tahoma" w:eastAsia="Times New Roman" w:hAnsi="Tahoma" w:cs="Tahoma"/>
          <w:b/>
        </w:rPr>
        <w:t>8</w:t>
      </w:r>
      <w:r w:rsidR="00B540CE" w:rsidRPr="00B540CE">
        <w:rPr>
          <w:rFonts w:ascii="Tahoma" w:eastAsia="Times New Roman" w:hAnsi="Tahoma" w:cs="Tahoma"/>
          <w:b/>
          <w:vertAlign w:val="superscript"/>
        </w:rPr>
        <w:t>th</w:t>
      </w:r>
      <w:r w:rsidR="00B540CE">
        <w:rPr>
          <w:rFonts w:ascii="Tahoma" w:eastAsia="Times New Roman" w:hAnsi="Tahoma" w:cs="Tahoma"/>
          <w:b/>
        </w:rPr>
        <w:t xml:space="preserve"> August </w:t>
      </w:r>
      <w:r w:rsidRPr="002D176F">
        <w:rPr>
          <w:rFonts w:ascii="Tahoma" w:eastAsia="Times New Roman" w:hAnsi="Tahoma" w:cs="Tahoma"/>
          <w:b/>
        </w:rPr>
        <w:t>201</w:t>
      </w:r>
      <w:r>
        <w:rPr>
          <w:rFonts w:ascii="Tahoma" w:eastAsia="Times New Roman" w:hAnsi="Tahoma" w:cs="Tahoma"/>
          <w:b/>
        </w:rPr>
        <w:t>8</w:t>
      </w:r>
    </w:p>
    <w:p w14:paraId="25C2BCF3" w14:textId="77777777" w:rsidR="002D176F" w:rsidRPr="00252A82" w:rsidRDefault="002D176F">
      <w:pPr>
        <w:rPr>
          <w:rFonts w:ascii="Tahoma" w:hAnsi="Tahoma" w:cs="Tahoma"/>
        </w:rPr>
      </w:pPr>
    </w:p>
    <w:sectPr w:rsidR="002D176F" w:rsidRPr="00252A82">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2211B" w14:textId="77777777" w:rsidR="00890103" w:rsidRDefault="00890103" w:rsidP="005513B8">
      <w:pPr>
        <w:spacing w:after="0" w:line="240" w:lineRule="auto"/>
      </w:pPr>
      <w:r>
        <w:separator/>
      </w:r>
    </w:p>
  </w:endnote>
  <w:endnote w:type="continuationSeparator" w:id="0">
    <w:p w14:paraId="7F222350" w14:textId="77777777" w:rsidR="00890103" w:rsidRDefault="00890103" w:rsidP="0055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878119"/>
      <w:docPartObj>
        <w:docPartGallery w:val="Page Numbers (Bottom of Page)"/>
        <w:docPartUnique/>
      </w:docPartObj>
    </w:sdtPr>
    <w:sdtEndPr>
      <w:rPr>
        <w:noProof/>
      </w:rPr>
    </w:sdtEndPr>
    <w:sdtContent>
      <w:p w14:paraId="67B6FDF7" w14:textId="788C6741" w:rsidR="00777523" w:rsidRDefault="00777523">
        <w:pPr>
          <w:pStyle w:val="Footer"/>
        </w:pPr>
        <w:r>
          <w:fldChar w:fldCharType="begin"/>
        </w:r>
        <w:r>
          <w:instrText xml:space="preserve"> PAGE   \* MERGEFORMAT </w:instrText>
        </w:r>
        <w:r>
          <w:fldChar w:fldCharType="separate"/>
        </w:r>
        <w:r w:rsidR="006B1829">
          <w:rPr>
            <w:noProof/>
          </w:rPr>
          <w:t>16</w:t>
        </w:r>
        <w:r>
          <w:rPr>
            <w:noProof/>
          </w:rPr>
          <w:fldChar w:fldCharType="end"/>
        </w:r>
      </w:p>
    </w:sdtContent>
  </w:sdt>
  <w:p w14:paraId="6629A055" w14:textId="5633FA7F" w:rsidR="00777523" w:rsidRDefault="007775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3D4FD" w14:textId="77777777" w:rsidR="00890103" w:rsidRDefault="00890103" w:rsidP="005513B8">
      <w:pPr>
        <w:spacing w:after="0" w:line="240" w:lineRule="auto"/>
      </w:pPr>
      <w:r>
        <w:separator/>
      </w:r>
    </w:p>
  </w:footnote>
  <w:footnote w:type="continuationSeparator" w:id="0">
    <w:p w14:paraId="7B9253A2" w14:textId="77777777" w:rsidR="00890103" w:rsidRDefault="00890103" w:rsidP="005513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D03"/>
    <w:multiLevelType w:val="hybridMultilevel"/>
    <w:tmpl w:val="6618449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 w15:restartNumberingAfterBreak="0">
    <w:nsid w:val="074D3749"/>
    <w:multiLevelType w:val="hybridMultilevel"/>
    <w:tmpl w:val="5844A592"/>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2" w15:restartNumberingAfterBreak="0">
    <w:nsid w:val="0A6858EB"/>
    <w:multiLevelType w:val="hybridMultilevel"/>
    <w:tmpl w:val="0100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D24DD"/>
    <w:multiLevelType w:val="hybridMultilevel"/>
    <w:tmpl w:val="B2EC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4114D"/>
    <w:multiLevelType w:val="hybridMultilevel"/>
    <w:tmpl w:val="D67C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B1C0D"/>
    <w:multiLevelType w:val="hybridMultilevel"/>
    <w:tmpl w:val="EDC89B52"/>
    <w:lvl w:ilvl="0" w:tplc="D80615C8">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6" w15:restartNumberingAfterBreak="0">
    <w:nsid w:val="169339A4"/>
    <w:multiLevelType w:val="hybridMultilevel"/>
    <w:tmpl w:val="3376B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0A4234"/>
    <w:multiLevelType w:val="hybridMultilevel"/>
    <w:tmpl w:val="0764E86A"/>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8" w15:restartNumberingAfterBreak="0">
    <w:nsid w:val="1A9C7BF3"/>
    <w:multiLevelType w:val="hybridMultilevel"/>
    <w:tmpl w:val="CF98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91AE1"/>
    <w:multiLevelType w:val="hybridMultilevel"/>
    <w:tmpl w:val="C206E93A"/>
    <w:lvl w:ilvl="0" w:tplc="E8A23938">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1F8A23BE"/>
    <w:multiLevelType w:val="hybridMultilevel"/>
    <w:tmpl w:val="CF8A6B2A"/>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11" w15:restartNumberingAfterBreak="0">
    <w:nsid w:val="259B6124"/>
    <w:multiLevelType w:val="hybridMultilevel"/>
    <w:tmpl w:val="D376F9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254B43"/>
    <w:multiLevelType w:val="hybridMultilevel"/>
    <w:tmpl w:val="2EC21A74"/>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13" w15:restartNumberingAfterBreak="0">
    <w:nsid w:val="33435074"/>
    <w:multiLevelType w:val="hybridMultilevel"/>
    <w:tmpl w:val="9492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7B42BF"/>
    <w:multiLevelType w:val="hybridMultilevel"/>
    <w:tmpl w:val="9B442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090508"/>
    <w:multiLevelType w:val="hybridMultilevel"/>
    <w:tmpl w:val="6AA4A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5601F7"/>
    <w:multiLevelType w:val="hybridMultilevel"/>
    <w:tmpl w:val="00D4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97A73"/>
    <w:multiLevelType w:val="hybridMultilevel"/>
    <w:tmpl w:val="B90E016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3EF34317"/>
    <w:multiLevelType w:val="hybridMultilevel"/>
    <w:tmpl w:val="F90279E4"/>
    <w:lvl w:ilvl="0" w:tplc="D80615C8">
      <w:numFmt w:val="bullet"/>
      <w:lvlText w:val="-"/>
      <w:lvlJc w:val="left"/>
      <w:pPr>
        <w:ind w:left="3240" w:hanging="360"/>
      </w:pPr>
      <w:rPr>
        <w:rFonts w:ascii="Arial" w:eastAsia="Times New Roman" w:hAnsi="Arial" w:cs="Aria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9" w15:restartNumberingAfterBreak="0">
    <w:nsid w:val="4B165693"/>
    <w:multiLevelType w:val="hybridMultilevel"/>
    <w:tmpl w:val="33C4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B32187"/>
    <w:multiLevelType w:val="hybridMultilevel"/>
    <w:tmpl w:val="0416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77472"/>
    <w:multiLevelType w:val="hybridMultilevel"/>
    <w:tmpl w:val="3BE2C6C6"/>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22" w15:restartNumberingAfterBreak="0">
    <w:nsid w:val="551E186E"/>
    <w:multiLevelType w:val="multilevel"/>
    <w:tmpl w:val="B590EA14"/>
    <w:lvl w:ilvl="0">
      <w:start w:val="1"/>
      <w:numFmt w:val="decimal"/>
      <w:lvlText w:val="%1.0"/>
      <w:lvlJc w:val="left"/>
      <w:pPr>
        <w:tabs>
          <w:tab w:val="num" w:pos="720"/>
        </w:tabs>
        <w:ind w:left="720" w:hanging="720"/>
      </w:pPr>
    </w:lvl>
    <w:lvl w:ilvl="1">
      <w:start w:val="1"/>
      <w:numFmt w:val="decimal"/>
      <w:lvlText w:val="%1.%2"/>
      <w:lvlJc w:val="left"/>
      <w:pPr>
        <w:tabs>
          <w:tab w:val="num" w:pos="862"/>
        </w:tabs>
        <w:ind w:left="862" w:hanging="720"/>
      </w:pPr>
    </w:lvl>
    <w:lvl w:ilvl="2">
      <w:start w:val="1"/>
      <w:numFmt w:val="decimal"/>
      <w:lvlText w:val="%1.%2.%3"/>
      <w:lvlJc w:val="left"/>
      <w:pPr>
        <w:tabs>
          <w:tab w:val="num" w:pos="2421"/>
        </w:tabs>
        <w:ind w:left="2421"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3" w15:restartNumberingAfterBreak="0">
    <w:nsid w:val="59961E33"/>
    <w:multiLevelType w:val="hybridMultilevel"/>
    <w:tmpl w:val="7B04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A2623"/>
    <w:multiLevelType w:val="hybridMultilevel"/>
    <w:tmpl w:val="85FCA034"/>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25" w15:restartNumberingAfterBreak="0">
    <w:nsid w:val="5D374029"/>
    <w:multiLevelType w:val="hybridMultilevel"/>
    <w:tmpl w:val="0824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61ADE"/>
    <w:multiLevelType w:val="hybridMultilevel"/>
    <w:tmpl w:val="8014FBC2"/>
    <w:lvl w:ilvl="0" w:tplc="D9169EEE">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7" w15:restartNumberingAfterBreak="0">
    <w:nsid w:val="613752ED"/>
    <w:multiLevelType w:val="hybridMultilevel"/>
    <w:tmpl w:val="2F8EAB74"/>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28" w15:restartNumberingAfterBreak="0">
    <w:nsid w:val="68A37759"/>
    <w:multiLevelType w:val="hybridMultilevel"/>
    <w:tmpl w:val="B6FEAA2E"/>
    <w:lvl w:ilvl="0" w:tplc="08090001">
      <w:start w:val="1"/>
      <w:numFmt w:val="bullet"/>
      <w:lvlText w:val=""/>
      <w:lvlJc w:val="left"/>
      <w:pPr>
        <w:ind w:left="2115" w:hanging="360"/>
      </w:pPr>
      <w:rPr>
        <w:rFonts w:ascii="Symbol" w:hAnsi="Symbol"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9" w15:restartNumberingAfterBreak="0">
    <w:nsid w:val="77E54CBC"/>
    <w:multiLevelType w:val="hybridMultilevel"/>
    <w:tmpl w:val="F5CA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3028A4"/>
    <w:multiLevelType w:val="hybridMultilevel"/>
    <w:tmpl w:val="7C0A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C36EE5"/>
    <w:multiLevelType w:val="hybridMultilevel"/>
    <w:tmpl w:val="EA6EF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B8E4EE0"/>
    <w:multiLevelType w:val="hybridMultilevel"/>
    <w:tmpl w:val="6610E346"/>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3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13703B"/>
    <w:multiLevelType w:val="hybridMultilevel"/>
    <w:tmpl w:val="4B58CC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num>
  <w:num w:numId="5">
    <w:abstractNumId w:val="5"/>
  </w:num>
  <w:num w:numId="6">
    <w:abstractNumId w:val="5"/>
  </w:num>
  <w:num w:numId="7">
    <w:abstractNumId w:val="33"/>
  </w:num>
  <w:num w:numId="8">
    <w:abstractNumId w:val="33"/>
  </w:num>
  <w:num w:numId="9">
    <w:abstractNumId w:val="31"/>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num>
  <w:num w:numId="13">
    <w:abstractNumId w:val="10"/>
  </w:num>
  <w:num w:numId="14">
    <w:abstractNumId w:val="14"/>
  </w:num>
  <w:num w:numId="15">
    <w:abstractNumId w:val="23"/>
  </w:num>
  <w:num w:numId="16">
    <w:abstractNumId w:val="30"/>
  </w:num>
  <w:num w:numId="17">
    <w:abstractNumId w:val="3"/>
  </w:num>
  <w:num w:numId="18">
    <w:abstractNumId w:val="15"/>
  </w:num>
  <w:num w:numId="19">
    <w:abstractNumId w:val="29"/>
  </w:num>
  <w:num w:numId="20">
    <w:abstractNumId w:val="0"/>
  </w:num>
  <w:num w:numId="21">
    <w:abstractNumId w:val="7"/>
  </w:num>
  <w:num w:numId="22">
    <w:abstractNumId w:val="1"/>
  </w:num>
  <w:num w:numId="23">
    <w:abstractNumId w:val="24"/>
  </w:num>
  <w:num w:numId="24">
    <w:abstractNumId w:val="12"/>
  </w:num>
  <w:num w:numId="25">
    <w:abstractNumId w:val="28"/>
  </w:num>
  <w:num w:numId="26">
    <w:abstractNumId w:val="27"/>
  </w:num>
  <w:num w:numId="27">
    <w:abstractNumId w:val="13"/>
  </w:num>
  <w:num w:numId="28">
    <w:abstractNumId w:val="32"/>
  </w:num>
  <w:num w:numId="29">
    <w:abstractNumId w:val="21"/>
  </w:num>
  <w:num w:numId="30">
    <w:abstractNumId w:val="34"/>
  </w:num>
  <w:num w:numId="31">
    <w:abstractNumId w:val="20"/>
  </w:num>
  <w:num w:numId="32">
    <w:abstractNumId w:val="25"/>
  </w:num>
  <w:num w:numId="33">
    <w:abstractNumId w:val="11"/>
  </w:num>
  <w:num w:numId="34">
    <w:abstractNumId w:val="6"/>
  </w:num>
  <w:num w:numId="35">
    <w:abstractNumId w:val="16"/>
  </w:num>
  <w:num w:numId="36">
    <w:abstractNumId w:val="19"/>
  </w:num>
  <w:num w:numId="37">
    <w:abstractNumId w:val="8"/>
  </w:num>
  <w:num w:numId="38">
    <w:abstractNumId w:val="4"/>
  </w:num>
  <w:num w:numId="39">
    <w:abstractNumId w:val="9"/>
  </w:num>
  <w:num w:numId="40">
    <w:abstractNumId w:val="17"/>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B8"/>
    <w:rsid w:val="00017E96"/>
    <w:rsid w:val="00082251"/>
    <w:rsid w:val="000A43AA"/>
    <w:rsid w:val="000A612C"/>
    <w:rsid w:val="000F47D6"/>
    <w:rsid w:val="00165B6F"/>
    <w:rsid w:val="001A7721"/>
    <w:rsid w:val="00215A6F"/>
    <w:rsid w:val="0024582F"/>
    <w:rsid w:val="00252A82"/>
    <w:rsid w:val="00263A11"/>
    <w:rsid w:val="002A0289"/>
    <w:rsid w:val="002A3A17"/>
    <w:rsid w:val="002C1A6C"/>
    <w:rsid w:val="002D176F"/>
    <w:rsid w:val="00351113"/>
    <w:rsid w:val="00355B15"/>
    <w:rsid w:val="003814EB"/>
    <w:rsid w:val="003A23BE"/>
    <w:rsid w:val="003C47EE"/>
    <w:rsid w:val="003D6C32"/>
    <w:rsid w:val="004356D5"/>
    <w:rsid w:val="0045206E"/>
    <w:rsid w:val="004713FB"/>
    <w:rsid w:val="004C7F8B"/>
    <w:rsid w:val="004F680F"/>
    <w:rsid w:val="005513B8"/>
    <w:rsid w:val="005B2494"/>
    <w:rsid w:val="00602C33"/>
    <w:rsid w:val="006461AB"/>
    <w:rsid w:val="006470DC"/>
    <w:rsid w:val="0068026A"/>
    <w:rsid w:val="006B1829"/>
    <w:rsid w:val="006C48A0"/>
    <w:rsid w:val="006E55DF"/>
    <w:rsid w:val="00703086"/>
    <w:rsid w:val="00726CE7"/>
    <w:rsid w:val="0073622C"/>
    <w:rsid w:val="00736C47"/>
    <w:rsid w:val="00737ADC"/>
    <w:rsid w:val="00777523"/>
    <w:rsid w:val="00790F2A"/>
    <w:rsid w:val="007B0665"/>
    <w:rsid w:val="007C065A"/>
    <w:rsid w:val="007C7E7E"/>
    <w:rsid w:val="007D18C2"/>
    <w:rsid w:val="007F4433"/>
    <w:rsid w:val="008019EC"/>
    <w:rsid w:val="00836672"/>
    <w:rsid w:val="008644E0"/>
    <w:rsid w:val="00890103"/>
    <w:rsid w:val="00892648"/>
    <w:rsid w:val="008A5C68"/>
    <w:rsid w:val="008F1CEA"/>
    <w:rsid w:val="008F5598"/>
    <w:rsid w:val="00900147"/>
    <w:rsid w:val="00961B73"/>
    <w:rsid w:val="00971977"/>
    <w:rsid w:val="00994D4A"/>
    <w:rsid w:val="009B5342"/>
    <w:rsid w:val="009C174D"/>
    <w:rsid w:val="009C24E7"/>
    <w:rsid w:val="00A10B21"/>
    <w:rsid w:val="00A1118E"/>
    <w:rsid w:val="00A45B90"/>
    <w:rsid w:val="00A57E8F"/>
    <w:rsid w:val="00A7102A"/>
    <w:rsid w:val="00AD4007"/>
    <w:rsid w:val="00AD7625"/>
    <w:rsid w:val="00AF0FF1"/>
    <w:rsid w:val="00AF3466"/>
    <w:rsid w:val="00AF515D"/>
    <w:rsid w:val="00B10619"/>
    <w:rsid w:val="00B362FE"/>
    <w:rsid w:val="00B401AA"/>
    <w:rsid w:val="00B4798E"/>
    <w:rsid w:val="00B47CAD"/>
    <w:rsid w:val="00B540CE"/>
    <w:rsid w:val="00BA693D"/>
    <w:rsid w:val="00C02CDD"/>
    <w:rsid w:val="00C03086"/>
    <w:rsid w:val="00C0355A"/>
    <w:rsid w:val="00C12EEA"/>
    <w:rsid w:val="00C33A22"/>
    <w:rsid w:val="00C921EF"/>
    <w:rsid w:val="00CD238B"/>
    <w:rsid w:val="00D02A0C"/>
    <w:rsid w:val="00D23D29"/>
    <w:rsid w:val="00D279F9"/>
    <w:rsid w:val="00D4479F"/>
    <w:rsid w:val="00D44B0C"/>
    <w:rsid w:val="00D50504"/>
    <w:rsid w:val="00D854AC"/>
    <w:rsid w:val="00D91D50"/>
    <w:rsid w:val="00D97BF8"/>
    <w:rsid w:val="00E3264B"/>
    <w:rsid w:val="00E7628B"/>
    <w:rsid w:val="00EA76FF"/>
    <w:rsid w:val="00EB4FD3"/>
    <w:rsid w:val="00EE493A"/>
    <w:rsid w:val="00EF4641"/>
    <w:rsid w:val="00F15977"/>
    <w:rsid w:val="00F777E6"/>
    <w:rsid w:val="00F820A9"/>
    <w:rsid w:val="00F93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E48D48"/>
  <w15:chartTrackingRefBased/>
  <w15:docId w15:val="{34CEB244-FC72-47EA-8E2D-1F81E7759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513B8"/>
    <w:pPr>
      <w:keepNext/>
      <w:spacing w:after="120" w:line="240" w:lineRule="auto"/>
      <w:jc w:val="center"/>
      <w:outlineLvl w:val="0"/>
    </w:pPr>
    <w:rPr>
      <w:rFonts w:ascii="Times New Roman" w:eastAsia="Times New Roman" w:hAnsi="Times New Roman" w:cs="Times New Roman"/>
      <w:sz w:val="52"/>
      <w:szCs w:val="20"/>
      <w:lang w:eastAsia="en-GB"/>
    </w:rPr>
  </w:style>
  <w:style w:type="paragraph" w:styleId="Heading2">
    <w:name w:val="heading 2"/>
    <w:basedOn w:val="Normal"/>
    <w:next w:val="Normal"/>
    <w:link w:val="Heading2Char"/>
    <w:semiHidden/>
    <w:unhideWhenUsed/>
    <w:qFormat/>
    <w:rsid w:val="005513B8"/>
    <w:pPr>
      <w:keepNext/>
      <w:spacing w:after="120" w:line="240" w:lineRule="auto"/>
      <w:outlineLvl w:val="1"/>
    </w:pPr>
    <w:rPr>
      <w:rFonts w:ascii="Times New Roman" w:eastAsia="Times New Roman" w:hAnsi="Times New Roman" w:cs="Times New Roman"/>
      <w:sz w:val="52"/>
      <w:szCs w:val="20"/>
      <w:lang w:eastAsia="en-GB"/>
    </w:rPr>
  </w:style>
  <w:style w:type="paragraph" w:styleId="Heading3">
    <w:name w:val="heading 3"/>
    <w:basedOn w:val="Normal"/>
    <w:next w:val="Normal"/>
    <w:link w:val="Heading3Char"/>
    <w:unhideWhenUsed/>
    <w:qFormat/>
    <w:rsid w:val="005513B8"/>
    <w:pPr>
      <w:keepNext/>
      <w:spacing w:after="120" w:line="240" w:lineRule="auto"/>
      <w:jc w:val="center"/>
      <w:outlineLvl w:val="2"/>
    </w:pPr>
    <w:rPr>
      <w:rFonts w:ascii="Times New Roman" w:eastAsia="Times New Roman" w:hAnsi="Times New Roman" w:cs="Times New Roman"/>
      <w:sz w:val="28"/>
      <w:szCs w:val="20"/>
      <w:lang w:eastAsia="en-GB"/>
    </w:rPr>
  </w:style>
  <w:style w:type="paragraph" w:styleId="Heading4">
    <w:name w:val="heading 4"/>
    <w:basedOn w:val="Normal"/>
    <w:next w:val="Normal"/>
    <w:link w:val="Heading4Char"/>
    <w:semiHidden/>
    <w:unhideWhenUsed/>
    <w:qFormat/>
    <w:rsid w:val="005513B8"/>
    <w:pPr>
      <w:keepNext/>
      <w:spacing w:after="120" w:line="240" w:lineRule="auto"/>
      <w:jc w:val="both"/>
      <w:outlineLvl w:val="3"/>
    </w:pPr>
    <w:rPr>
      <w:rFonts w:ascii="Times New Roman" w:eastAsia="Times New Roman" w:hAnsi="Times New Roman" w:cs="Times New Roman"/>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13B8"/>
    <w:rPr>
      <w:rFonts w:ascii="Times New Roman" w:eastAsia="Times New Roman" w:hAnsi="Times New Roman" w:cs="Times New Roman"/>
      <w:sz w:val="52"/>
      <w:szCs w:val="20"/>
      <w:lang w:eastAsia="en-GB"/>
    </w:rPr>
  </w:style>
  <w:style w:type="character" w:customStyle="1" w:styleId="Heading2Char">
    <w:name w:val="Heading 2 Char"/>
    <w:basedOn w:val="DefaultParagraphFont"/>
    <w:link w:val="Heading2"/>
    <w:semiHidden/>
    <w:rsid w:val="005513B8"/>
    <w:rPr>
      <w:rFonts w:ascii="Times New Roman" w:eastAsia="Times New Roman" w:hAnsi="Times New Roman" w:cs="Times New Roman"/>
      <w:sz w:val="52"/>
      <w:szCs w:val="20"/>
      <w:lang w:eastAsia="en-GB"/>
    </w:rPr>
  </w:style>
  <w:style w:type="character" w:customStyle="1" w:styleId="Heading3Char">
    <w:name w:val="Heading 3 Char"/>
    <w:basedOn w:val="DefaultParagraphFont"/>
    <w:link w:val="Heading3"/>
    <w:rsid w:val="005513B8"/>
    <w:rPr>
      <w:rFonts w:ascii="Times New Roman" w:eastAsia="Times New Roman" w:hAnsi="Times New Roman" w:cs="Times New Roman"/>
      <w:sz w:val="28"/>
      <w:szCs w:val="20"/>
      <w:lang w:eastAsia="en-GB"/>
    </w:rPr>
  </w:style>
  <w:style w:type="character" w:customStyle="1" w:styleId="Heading4Char">
    <w:name w:val="Heading 4 Char"/>
    <w:basedOn w:val="DefaultParagraphFont"/>
    <w:link w:val="Heading4"/>
    <w:semiHidden/>
    <w:rsid w:val="005513B8"/>
    <w:rPr>
      <w:rFonts w:ascii="Times New Roman" w:eastAsia="Times New Roman" w:hAnsi="Times New Roman" w:cs="Times New Roman"/>
      <w:sz w:val="28"/>
      <w:szCs w:val="20"/>
      <w:lang w:eastAsia="en-GB"/>
    </w:rPr>
  </w:style>
  <w:style w:type="character" w:styleId="Hyperlink">
    <w:name w:val="Hyperlink"/>
    <w:unhideWhenUsed/>
    <w:rsid w:val="005513B8"/>
    <w:rPr>
      <w:color w:val="0000FF"/>
      <w:u w:val="single"/>
    </w:rPr>
  </w:style>
  <w:style w:type="character" w:styleId="FollowedHyperlink">
    <w:name w:val="FollowedHyperlink"/>
    <w:semiHidden/>
    <w:unhideWhenUsed/>
    <w:rsid w:val="005513B8"/>
    <w:rPr>
      <w:color w:val="954F72"/>
      <w:u w:val="single"/>
    </w:rPr>
  </w:style>
  <w:style w:type="paragraph" w:customStyle="1" w:styleId="msonormal0">
    <w:name w:val="msonormal"/>
    <w:basedOn w:val="Normal"/>
    <w:uiPriority w:val="99"/>
    <w:rsid w:val="005513B8"/>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NormalWeb">
    <w:name w:val="Normal (Web)"/>
    <w:basedOn w:val="Normal"/>
    <w:uiPriority w:val="99"/>
    <w:semiHidden/>
    <w:unhideWhenUsed/>
    <w:rsid w:val="005513B8"/>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Header">
    <w:name w:val="header"/>
    <w:basedOn w:val="Normal"/>
    <w:link w:val="HeaderChar"/>
    <w:uiPriority w:val="99"/>
    <w:unhideWhenUsed/>
    <w:rsid w:val="005513B8"/>
    <w:pPr>
      <w:tabs>
        <w:tab w:val="center" w:pos="4513"/>
        <w:tab w:val="right" w:pos="9026"/>
      </w:tabs>
      <w:spacing w:after="12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5513B8"/>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5513B8"/>
    <w:pPr>
      <w:tabs>
        <w:tab w:val="center" w:pos="4513"/>
        <w:tab w:val="right" w:pos="9026"/>
      </w:tabs>
      <w:spacing w:after="12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5513B8"/>
    <w:rPr>
      <w:rFonts w:ascii="Times New Roman" w:eastAsia="Times New Roman" w:hAnsi="Times New Roman" w:cs="Times New Roman"/>
      <w:sz w:val="20"/>
      <w:szCs w:val="20"/>
      <w:lang w:eastAsia="en-GB"/>
    </w:rPr>
  </w:style>
  <w:style w:type="paragraph" w:styleId="BodyText">
    <w:name w:val="Body Text"/>
    <w:basedOn w:val="Normal"/>
    <w:link w:val="BodyTextChar"/>
    <w:unhideWhenUsed/>
    <w:rsid w:val="005513B8"/>
    <w:pPr>
      <w:spacing w:after="120" w:line="240" w:lineRule="auto"/>
      <w:jc w:val="center"/>
    </w:pPr>
    <w:rPr>
      <w:rFonts w:ascii="Times New Roman" w:eastAsia="Times New Roman" w:hAnsi="Times New Roman" w:cs="Times New Roman"/>
      <w:sz w:val="96"/>
      <w:szCs w:val="20"/>
      <w:lang w:eastAsia="en-GB"/>
    </w:rPr>
  </w:style>
  <w:style w:type="character" w:customStyle="1" w:styleId="BodyTextChar">
    <w:name w:val="Body Text Char"/>
    <w:basedOn w:val="DefaultParagraphFont"/>
    <w:link w:val="BodyText"/>
    <w:rsid w:val="005513B8"/>
    <w:rPr>
      <w:rFonts w:ascii="Times New Roman" w:eastAsia="Times New Roman" w:hAnsi="Times New Roman" w:cs="Times New Roman"/>
      <w:sz w:val="96"/>
      <w:szCs w:val="20"/>
      <w:lang w:eastAsia="en-GB"/>
    </w:rPr>
  </w:style>
  <w:style w:type="paragraph" w:styleId="BodyTextIndent">
    <w:name w:val="Body Text Indent"/>
    <w:basedOn w:val="Normal"/>
    <w:link w:val="BodyTextIndentChar"/>
    <w:uiPriority w:val="99"/>
    <w:semiHidden/>
    <w:unhideWhenUsed/>
    <w:rsid w:val="005513B8"/>
    <w:pPr>
      <w:spacing w:after="120" w:line="240" w:lineRule="auto"/>
      <w:ind w:left="720"/>
      <w:jc w:val="both"/>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uiPriority w:val="99"/>
    <w:semiHidden/>
    <w:rsid w:val="005513B8"/>
    <w:rPr>
      <w:rFonts w:ascii="Times New Roman" w:eastAsia="Times New Roman" w:hAnsi="Times New Roman" w:cs="Times New Roman"/>
      <w:sz w:val="24"/>
      <w:szCs w:val="20"/>
      <w:lang w:eastAsia="en-GB"/>
    </w:rPr>
  </w:style>
  <w:style w:type="paragraph" w:styleId="PlainText">
    <w:name w:val="Plain Text"/>
    <w:basedOn w:val="Normal"/>
    <w:link w:val="PlainTextChar"/>
    <w:uiPriority w:val="99"/>
    <w:semiHidden/>
    <w:unhideWhenUsed/>
    <w:rsid w:val="005513B8"/>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5513B8"/>
    <w:rPr>
      <w:rFonts w:ascii="Calibri" w:eastAsia="Calibri" w:hAnsi="Calibri" w:cs="Times New Roman"/>
      <w:szCs w:val="21"/>
    </w:rPr>
  </w:style>
  <w:style w:type="paragraph" w:styleId="BalloonText">
    <w:name w:val="Balloon Text"/>
    <w:basedOn w:val="Normal"/>
    <w:link w:val="BalloonTextChar"/>
    <w:uiPriority w:val="99"/>
    <w:semiHidden/>
    <w:unhideWhenUsed/>
    <w:rsid w:val="005513B8"/>
    <w:pPr>
      <w:spacing w:after="12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5513B8"/>
    <w:rPr>
      <w:rFonts w:ascii="Tahoma" w:eastAsia="Times New Roman" w:hAnsi="Tahoma" w:cs="Tahoma"/>
      <w:sz w:val="16"/>
      <w:szCs w:val="16"/>
      <w:lang w:eastAsia="en-GB"/>
    </w:rPr>
  </w:style>
  <w:style w:type="paragraph" w:styleId="ListParagraph">
    <w:name w:val="List Paragraph"/>
    <w:basedOn w:val="Normal"/>
    <w:uiPriority w:val="99"/>
    <w:qFormat/>
    <w:rsid w:val="005513B8"/>
    <w:pPr>
      <w:widowControl w:val="0"/>
      <w:spacing w:after="120" w:line="240" w:lineRule="auto"/>
    </w:pPr>
    <w:rPr>
      <w:rFonts w:ascii="Calibri" w:eastAsia="Calibri" w:hAnsi="Calibri" w:cs="Times New Roman"/>
      <w:lang w:val="en-US"/>
    </w:rPr>
  </w:style>
  <w:style w:type="paragraph" w:customStyle="1" w:styleId="Default">
    <w:name w:val="Default"/>
    <w:uiPriority w:val="99"/>
    <w:rsid w:val="005513B8"/>
    <w:pPr>
      <w:autoSpaceDE w:val="0"/>
      <w:autoSpaceDN w:val="0"/>
      <w:adjustRightInd w:val="0"/>
      <w:spacing w:after="120" w:line="240" w:lineRule="auto"/>
    </w:pPr>
    <w:rPr>
      <w:rFonts w:ascii="Arial" w:eastAsia="Times New Roman" w:hAnsi="Arial" w:cs="Arial"/>
      <w:color w:val="000000"/>
      <w:sz w:val="24"/>
      <w:szCs w:val="24"/>
      <w:lang w:eastAsia="en-GB"/>
    </w:rPr>
  </w:style>
  <w:style w:type="character" w:customStyle="1" w:styleId="apple-converted-space">
    <w:name w:val="apple-converted-space"/>
    <w:rsid w:val="005513B8"/>
  </w:style>
  <w:style w:type="table" w:styleId="TableGrid">
    <w:name w:val="Table Grid"/>
    <w:basedOn w:val="TableNormal"/>
    <w:rsid w:val="005513B8"/>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C17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99390">
      <w:bodyDiv w:val="1"/>
      <w:marLeft w:val="0"/>
      <w:marRight w:val="0"/>
      <w:marTop w:val="0"/>
      <w:marBottom w:val="0"/>
      <w:divBdr>
        <w:top w:val="none" w:sz="0" w:space="0" w:color="auto"/>
        <w:left w:val="none" w:sz="0" w:space="0" w:color="auto"/>
        <w:bottom w:val="none" w:sz="0" w:space="0" w:color="auto"/>
        <w:right w:val="none" w:sz="0" w:space="0" w:color="auto"/>
      </w:divBdr>
    </w:div>
    <w:div w:id="774251662">
      <w:bodyDiv w:val="1"/>
      <w:marLeft w:val="0"/>
      <w:marRight w:val="0"/>
      <w:marTop w:val="0"/>
      <w:marBottom w:val="0"/>
      <w:divBdr>
        <w:top w:val="none" w:sz="0" w:space="0" w:color="auto"/>
        <w:left w:val="none" w:sz="0" w:space="0" w:color="auto"/>
        <w:bottom w:val="none" w:sz="0" w:space="0" w:color="auto"/>
        <w:right w:val="none" w:sz="0" w:space="0" w:color="auto"/>
      </w:divBdr>
    </w:div>
    <w:div w:id="19803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sa.williamson@ntas.org.uk" TargetMode="External"/><Relationship Id="rId18" Type="http://schemas.openxmlformats.org/officeDocument/2006/relationships/hyperlink" Target="https://www.gov.uk/government/publications/what-to-do-if-youre-worried-a-child-is-being-abused--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alison.obrien@ntas.org.uk"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customXml" Target="../customXml/item2.xml"/><Relationship Id="rId16" Type="http://schemas.openxmlformats.org/officeDocument/2006/relationships/hyperlink" Target="https://www.gov.uk/government/publications/working-together-to-safeguard-children--2"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cob.sibley@ntas.org.uk" TargetMode="External"/><Relationship Id="rId5" Type="http://schemas.openxmlformats.org/officeDocument/2006/relationships/styles" Target="styles.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gov.uk/government/publications/schools-causing-concern--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uploads/system/uploads/attachment_data/file/551575/6.2439_KG_NCA_Sexting_in_Schools_WEB__1_.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6FE764901E9843B0A2C4195977909C" ma:contentTypeVersion="0" ma:contentTypeDescription="Create a new document." ma:contentTypeScope="" ma:versionID="3657a4942895193f5c3b4952277d992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3CCBB6-BA93-4F29-9949-4DC090CE60D9}">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9A6F059-AC3C-419B-861E-7E05F1DC8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284EBB-2ABD-4C48-B935-42C58CC883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18</Pages>
  <Words>6386</Words>
  <Characters>36406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Gandy</dc:creator>
  <cp:keywords/>
  <dc:description/>
  <cp:lastModifiedBy>carole Gandy</cp:lastModifiedBy>
  <cp:revision>6</cp:revision>
  <cp:lastPrinted>2017-08-02T08:27:00Z</cp:lastPrinted>
  <dcterms:created xsi:type="dcterms:W3CDTF">2017-08-22T12:25:00Z</dcterms:created>
  <dcterms:modified xsi:type="dcterms:W3CDTF">2017-09-11T12:00:00Z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0x010100576FE764901E9843B0A2C4195977909C</vt:lpwstr>
  </property>
</Properties>
</file>